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921" w:rsidRPr="00816A74" w:rsidRDefault="000E1921" w:rsidP="000E1921">
      <w:pPr>
        <w:jc w:val="center"/>
        <w:rPr>
          <w:sz w:val="28"/>
          <w:szCs w:val="28"/>
        </w:rPr>
      </w:pPr>
      <w:r w:rsidRPr="00816A74">
        <w:rPr>
          <w:sz w:val="28"/>
          <w:szCs w:val="28"/>
        </w:rPr>
        <w:t>2  МЕТАЛЛУРГИЯ ЦИНКА</w:t>
      </w:r>
      <w:r w:rsidRPr="00816A74">
        <w:rPr>
          <w:sz w:val="28"/>
          <w:szCs w:val="28"/>
        </w:rPr>
        <w:br/>
      </w:r>
    </w:p>
    <w:p w:rsidR="000E1921" w:rsidRPr="00816A74" w:rsidRDefault="000E1921" w:rsidP="000E1921">
      <w:pPr>
        <w:jc w:val="center"/>
        <w:rPr>
          <w:b/>
          <w:sz w:val="28"/>
          <w:szCs w:val="28"/>
        </w:rPr>
      </w:pPr>
      <w:r w:rsidRPr="00816A74">
        <w:rPr>
          <w:b/>
          <w:sz w:val="28"/>
          <w:szCs w:val="28"/>
        </w:rPr>
        <w:t>2.1 Свойства и применение цинка</w:t>
      </w:r>
    </w:p>
    <w:p w:rsidR="000E1921" w:rsidRPr="00816A74" w:rsidRDefault="000E1921" w:rsidP="000E1921">
      <w:pPr>
        <w:jc w:val="center"/>
        <w:rPr>
          <w:b/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b/>
          <w:sz w:val="28"/>
          <w:szCs w:val="28"/>
        </w:rPr>
        <w:t xml:space="preserve">    </w:t>
      </w:r>
      <w:r w:rsidRPr="00816A74">
        <w:rPr>
          <w:sz w:val="28"/>
          <w:szCs w:val="28"/>
        </w:rPr>
        <w:t xml:space="preserve"> Цинк является третьим по объёмам производства металлом после алюминия и меди и является  23 элементом по распространённости в земле. Среднее </w:t>
      </w:r>
      <w:r w:rsidRPr="00811B91">
        <w:rPr>
          <w:sz w:val="28"/>
          <w:szCs w:val="28"/>
          <w:highlight w:val="lightGray"/>
        </w:rPr>
        <w:t>содержание цинка в земной коре (</w:t>
      </w:r>
      <w:proofErr w:type="spellStart"/>
      <w:r w:rsidRPr="00811B91">
        <w:rPr>
          <w:sz w:val="28"/>
          <w:szCs w:val="28"/>
          <w:highlight w:val="lightGray"/>
        </w:rPr>
        <w:t>кларк</w:t>
      </w:r>
      <w:proofErr w:type="spellEnd"/>
      <w:r w:rsidRPr="00811B91">
        <w:rPr>
          <w:sz w:val="28"/>
          <w:szCs w:val="28"/>
          <w:highlight w:val="lightGray"/>
        </w:rPr>
        <w:t>) составляет 8,3∙10</w:t>
      </w:r>
      <w:r w:rsidRPr="00811B91">
        <w:rPr>
          <w:sz w:val="28"/>
          <w:szCs w:val="28"/>
          <w:highlight w:val="lightGray"/>
          <w:vertAlign w:val="superscript"/>
        </w:rPr>
        <w:t>-</w:t>
      </w:r>
      <w:r w:rsidRPr="00816A74">
        <w:rPr>
          <w:sz w:val="28"/>
          <w:szCs w:val="28"/>
          <w:vertAlign w:val="superscript"/>
        </w:rPr>
        <w:t>3</w:t>
      </w:r>
      <w:r w:rsidR="00811B91">
        <w:rPr>
          <w:sz w:val="28"/>
          <w:szCs w:val="28"/>
          <w:vertAlign w:val="superscript"/>
        </w:rPr>
        <w:t xml:space="preserve"> </w:t>
      </w:r>
      <w:r w:rsidRPr="00816A74">
        <w:rPr>
          <w:sz w:val="28"/>
          <w:szCs w:val="28"/>
        </w:rPr>
        <w:t>%, а среднее содержание в морской воде – 5,0∙10</w:t>
      </w:r>
      <w:r w:rsidRPr="00816A74">
        <w:rPr>
          <w:sz w:val="28"/>
          <w:szCs w:val="28"/>
          <w:vertAlign w:val="superscript"/>
        </w:rPr>
        <w:t>-6</w:t>
      </w:r>
      <w:r w:rsidRPr="00816A74">
        <w:rPr>
          <w:sz w:val="28"/>
          <w:szCs w:val="28"/>
        </w:rPr>
        <w:t xml:space="preserve"> г/л. Производство и потребление цинка растёт высокими темпами в </w:t>
      </w:r>
      <w:smartTag w:uri="urn:schemas-microsoft-com:office:smarttags" w:element="metricconverter">
        <w:smartTagPr>
          <w:attr w:name="ProductID" w:val="1990 г"/>
        </w:smartTagPr>
        <w:r w:rsidRPr="00816A74">
          <w:rPr>
            <w:sz w:val="28"/>
            <w:szCs w:val="28"/>
          </w:rPr>
          <w:t>1990 г</w:t>
        </w:r>
      </w:smartTag>
      <w:r w:rsidRPr="00816A74">
        <w:rPr>
          <w:sz w:val="28"/>
          <w:szCs w:val="28"/>
        </w:rPr>
        <w:t xml:space="preserve">. выплавляли 6,7 </w:t>
      </w:r>
      <w:proofErr w:type="spellStart"/>
      <w:proofErr w:type="gramStart"/>
      <w:r w:rsidRPr="00816A74">
        <w:rPr>
          <w:sz w:val="28"/>
          <w:szCs w:val="28"/>
        </w:rPr>
        <w:t>млн</w:t>
      </w:r>
      <w:proofErr w:type="spellEnd"/>
      <w:proofErr w:type="gramEnd"/>
      <w:r w:rsidRPr="00816A74">
        <w:rPr>
          <w:sz w:val="28"/>
          <w:szCs w:val="28"/>
        </w:rPr>
        <w:t xml:space="preserve"> т чистого цинка, в </w:t>
      </w:r>
      <w:smartTag w:uri="urn:schemas-microsoft-com:office:smarttags" w:element="metricconverter">
        <w:smartTagPr>
          <w:attr w:name="ProductID" w:val="1995 г"/>
        </w:smartTagPr>
        <w:r w:rsidRPr="00816A74">
          <w:rPr>
            <w:sz w:val="28"/>
            <w:szCs w:val="28"/>
          </w:rPr>
          <w:t>1995 г</w:t>
        </w:r>
      </w:smartTag>
      <w:r w:rsidRPr="00816A74">
        <w:rPr>
          <w:sz w:val="28"/>
          <w:szCs w:val="28"/>
        </w:rPr>
        <w:t xml:space="preserve">. – 7,2 </w:t>
      </w:r>
      <w:proofErr w:type="spellStart"/>
      <w:r w:rsidRPr="00816A74">
        <w:rPr>
          <w:sz w:val="28"/>
          <w:szCs w:val="28"/>
        </w:rPr>
        <w:t>млн</w:t>
      </w:r>
      <w:proofErr w:type="spellEnd"/>
      <w:r w:rsidRPr="00816A74">
        <w:rPr>
          <w:sz w:val="28"/>
          <w:szCs w:val="28"/>
        </w:rPr>
        <w:t xml:space="preserve"> т, в </w:t>
      </w:r>
      <w:smartTag w:uri="urn:schemas-microsoft-com:office:smarttags" w:element="metricconverter">
        <w:smartTagPr>
          <w:attr w:name="ProductID" w:val="2001 г"/>
        </w:smartTagPr>
        <w:r w:rsidRPr="00816A74">
          <w:rPr>
            <w:sz w:val="28"/>
            <w:szCs w:val="28"/>
          </w:rPr>
          <w:t>2001 г</w:t>
        </w:r>
      </w:smartTag>
      <w:r w:rsidRPr="00816A74">
        <w:rPr>
          <w:sz w:val="28"/>
          <w:szCs w:val="28"/>
        </w:rPr>
        <w:t xml:space="preserve">. – 9,2 </w:t>
      </w:r>
      <w:proofErr w:type="spellStart"/>
      <w:r w:rsidRPr="00816A74">
        <w:rPr>
          <w:sz w:val="28"/>
          <w:szCs w:val="28"/>
        </w:rPr>
        <w:t>млн</w:t>
      </w:r>
      <w:proofErr w:type="spellEnd"/>
      <w:r w:rsidRPr="00816A74">
        <w:rPr>
          <w:sz w:val="28"/>
          <w:szCs w:val="28"/>
        </w:rPr>
        <w:t xml:space="preserve"> т. 2009 -11,277 </w:t>
      </w:r>
      <w:proofErr w:type="spellStart"/>
      <w:r w:rsidRPr="00816A74">
        <w:rPr>
          <w:sz w:val="28"/>
          <w:szCs w:val="28"/>
        </w:rPr>
        <w:t>млн</w:t>
      </w:r>
      <w:proofErr w:type="spellEnd"/>
      <w:r w:rsidRPr="00816A74">
        <w:rPr>
          <w:sz w:val="28"/>
          <w:szCs w:val="28"/>
        </w:rPr>
        <w:t xml:space="preserve"> т. </w:t>
      </w:r>
      <w:r w:rsidRPr="00811B91">
        <w:rPr>
          <w:sz w:val="28"/>
          <w:szCs w:val="28"/>
          <w:highlight w:val="lightGray"/>
        </w:rPr>
        <w:t>Самыми крупными производителями цинка являются Китай, Канада , Япония  Южная Корея.</w:t>
      </w:r>
      <w:r w:rsidRPr="00816A74">
        <w:rPr>
          <w:sz w:val="28"/>
          <w:szCs w:val="28"/>
        </w:rPr>
        <w:t xml:space="preserve"> На долю этих стран приходится более половины мирового производства цинка. В 2009г в Казахстане было получено 300 </w:t>
      </w:r>
      <w:proofErr w:type="spellStart"/>
      <w:proofErr w:type="gramStart"/>
      <w:r w:rsidRPr="00816A74">
        <w:rPr>
          <w:sz w:val="28"/>
          <w:szCs w:val="28"/>
        </w:rPr>
        <w:t>тыс</w:t>
      </w:r>
      <w:proofErr w:type="spellEnd"/>
      <w:proofErr w:type="gramEnd"/>
      <w:r w:rsidRPr="00816A74">
        <w:rPr>
          <w:sz w:val="28"/>
          <w:szCs w:val="28"/>
        </w:rPr>
        <w:t xml:space="preserve"> т. цинка, что больше, чем во всей России (236 </w:t>
      </w:r>
      <w:proofErr w:type="spellStart"/>
      <w:r w:rsidRPr="00816A74">
        <w:rPr>
          <w:sz w:val="28"/>
          <w:szCs w:val="28"/>
        </w:rPr>
        <w:t>тыс</w:t>
      </w:r>
      <w:proofErr w:type="spellEnd"/>
      <w:r w:rsidRPr="00816A74">
        <w:rPr>
          <w:sz w:val="28"/>
          <w:szCs w:val="28"/>
        </w:rPr>
        <w:t xml:space="preserve"> т.).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Потребление цинка в 2008 году составило также 11,3   </w:t>
      </w:r>
      <w:proofErr w:type="spellStart"/>
      <w:proofErr w:type="gramStart"/>
      <w:r w:rsidRPr="00816A74">
        <w:rPr>
          <w:sz w:val="28"/>
          <w:szCs w:val="28"/>
        </w:rPr>
        <w:t>млн</w:t>
      </w:r>
      <w:proofErr w:type="spellEnd"/>
      <w:proofErr w:type="gramEnd"/>
      <w:r w:rsidRPr="00816A74">
        <w:rPr>
          <w:sz w:val="28"/>
          <w:szCs w:val="28"/>
        </w:rPr>
        <w:t xml:space="preserve"> т. Крупнейшими потребителями цинка являются Китай, США, Япония, Германия. На их долю приходится потребление 51% произведённого цинка.</w:t>
      </w:r>
    </w:p>
    <w:p w:rsidR="000E1921" w:rsidRPr="00816A74" w:rsidRDefault="000E1921" w:rsidP="000E1921">
      <w:pPr>
        <w:tabs>
          <w:tab w:val="left" w:pos="8100"/>
        </w:tabs>
        <w:jc w:val="both"/>
        <w:rPr>
          <w:sz w:val="28"/>
          <w:szCs w:val="28"/>
        </w:rPr>
      </w:pPr>
      <w:r w:rsidRPr="00816A74">
        <w:rPr>
          <w:b/>
          <w:sz w:val="28"/>
          <w:szCs w:val="28"/>
        </w:rPr>
        <w:t xml:space="preserve">     </w:t>
      </w:r>
      <w:r w:rsidRPr="00816A74">
        <w:rPr>
          <w:sz w:val="28"/>
          <w:szCs w:val="28"/>
        </w:rPr>
        <w:t>Цин</w:t>
      </w:r>
      <w:proofErr w:type="gramStart"/>
      <w:r w:rsidRPr="00816A74">
        <w:rPr>
          <w:sz w:val="28"/>
          <w:szCs w:val="28"/>
        </w:rPr>
        <w:t>к-</w:t>
      </w:r>
      <w:proofErr w:type="gramEnd"/>
      <w:r w:rsidRPr="00816A74">
        <w:rPr>
          <w:sz w:val="28"/>
          <w:szCs w:val="28"/>
        </w:rPr>
        <w:t xml:space="preserve"> светло-серый металл с синеватым оттенком. Является элементом второй группы таблицы Менделеева с порядковым номером 30.Основные физические свойства цинка приведены в таблице 2.1.</w:t>
      </w:r>
    </w:p>
    <w:p w:rsidR="000E1921" w:rsidRPr="00816A74" w:rsidRDefault="000E1921" w:rsidP="000E1921">
      <w:pPr>
        <w:tabs>
          <w:tab w:val="left" w:pos="8100"/>
        </w:tabs>
        <w:rPr>
          <w:sz w:val="28"/>
          <w:szCs w:val="28"/>
        </w:rPr>
      </w:pPr>
      <w:r w:rsidRPr="00816A74">
        <w:rPr>
          <w:sz w:val="28"/>
          <w:szCs w:val="28"/>
        </w:rPr>
        <w:t xml:space="preserve">       </w:t>
      </w:r>
    </w:p>
    <w:p w:rsidR="000E1921" w:rsidRPr="00816A74" w:rsidRDefault="000E1921" w:rsidP="000E1921">
      <w:pPr>
        <w:tabs>
          <w:tab w:val="left" w:pos="8100"/>
        </w:tabs>
        <w:rPr>
          <w:sz w:val="28"/>
          <w:szCs w:val="28"/>
        </w:rPr>
      </w:pPr>
      <w:r w:rsidRPr="00816A74">
        <w:rPr>
          <w:sz w:val="28"/>
          <w:szCs w:val="28"/>
        </w:rPr>
        <w:t xml:space="preserve">      Таблица 2.1 – Основные свойства цинка</w:t>
      </w:r>
    </w:p>
    <w:p w:rsidR="000E1921" w:rsidRPr="00816A74" w:rsidRDefault="000E1921" w:rsidP="000E1921">
      <w:pPr>
        <w:tabs>
          <w:tab w:val="left" w:pos="8100"/>
        </w:tabs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36"/>
        <w:gridCol w:w="2237"/>
        <w:gridCol w:w="2740"/>
        <w:gridCol w:w="2258"/>
      </w:tblGrid>
      <w:tr w:rsidR="000E1921" w:rsidRPr="00816A74" w:rsidTr="00B1658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Атомная масса, </w:t>
            </w:r>
            <w:proofErr w:type="gramStart"/>
            <w:r w:rsidRPr="00816A74">
              <w:rPr>
                <w:sz w:val="28"/>
                <w:szCs w:val="28"/>
              </w:rPr>
              <w:t>г</w:t>
            </w:r>
            <w:proofErr w:type="gram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65,38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Давление пара при 419,5  </w:t>
            </w:r>
            <w:proofErr w:type="spellStart"/>
            <w:r w:rsidRPr="00816A74">
              <w:rPr>
                <w:sz w:val="28"/>
                <w:szCs w:val="28"/>
                <w:vertAlign w:val="superscript"/>
              </w:rPr>
              <w:t>о</w:t>
            </w:r>
            <w:r w:rsidRPr="00816A74">
              <w:rPr>
                <w:sz w:val="28"/>
                <w:szCs w:val="28"/>
              </w:rPr>
              <w:t>С</w:t>
            </w:r>
            <w:proofErr w:type="spellEnd"/>
            <w:r w:rsidRPr="00816A74">
              <w:rPr>
                <w:sz w:val="28"/>
                <w:szCs w:val="28"/>
              </w:rPr>
              <w:t>, 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13,3</w:t>
            </w:r>
          </w:p>
        </w:tc>
      </w:tr>
      <w:tr w:rsidR="000E1921" w:rsidRPr="00816A74" w:rsidTr="00B1658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Температура плавления, </w:t>
            </w:r>
            <w:proofErr w:type="spellStart"/>
            <w:r w:rsidRPr="00816A74">
              <w:rPr>
                <w:sz w:val="28"/>
                <w:szCs w:val="28"/>
                <w:vertAlign w:val="superscript"/>
              </w:rPr>
              <w:t>о</w:t>
            </w:r>
            <w:r w:rsidRPr="00816A74">
              <w:rPr>
                <w:sz w:val="28"/>
                <w:szCs w:val="28"/>
              </w:rPr>
              <w:t>С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419,5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Коэффициент электропроводности, </w:t>
            </w:r>
            <w:proofErr w:type="gramStart"/>
            <w:r w:rsidRPr="00816A74">
              <w:rPr>
                <w:sz w:val="28"/>
                <w:szCs w:val="28"/>
              </w:rPr>
              <w:t>Вт</w:t>
            </w:r>
            <w:proofErr w:type="gramEnd"/>
            <w:r w:rsidRPr="00816A74">
              <w:rPr>
                <w:sz w:val="28"/>
                <w:szCs w:val="28"/>
              </w:rPr>
              <w:t>/(м∙К)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110,5</w:t>
            </w:r>
          </w:p>
        </w:tc>
      </w:tr>
      <w:tr w:rsidR="000E1921" w:rsidRPr="00816A74" w:rsidTr="00B1658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Температура кипения, </w:t>
            </w:r>
            <w:proofErr w:type="spellStart"/>
            <w:r w:rsidRPr="00816A74">
              <w:rPr>
                <w:sz w:val="28"/>
                <w:szCs w:val="28"/>
                <w:vertAlign w:val="superscript"/>
              </w:rPr>
              <w:t>о</w:t>
            </w:r>
            <w:r w:rsidRPr="00816A74">
              <w:rPr>
                <w:sz w:val="28"/>
                <w:szCs w:val="28"/>
              </w:rPr>
              <w:t>С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906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Удельное сопротивление при 18 </w:t>
            </w:r>
            <w:proofErr w:type="spellStart"/>
            <w:r w:rsidRPr="00816A74">
              <w:rPr>
                <w:sz w:val="28"/>
                <w:szCs w:val="28"/>
                <w:vertAlign w:val="superscript"/>
              </w:rPr>
              <w:t>о</w:t>
            </w:r>
            <w:r w:rsidRPr="00816A74">
              <w:rPr>
                <w:sz w:val="28"/>
                <w:szCs w:val="28"/>
              </w:rPr>
              <w:t>С</w:t>
            </w:r>
            <w:proofErr w:type="spellEnd"/>
            <w:r w:rsidRPr="00816A74">
              <w:rPr>
                <w:sz w:val="28"/>
                <w:szCs w:val="28"/>
              </w:rPr>
              <w:t>,  Ом∙</w:t>
            </w:r>
            <w:proofErr w:type="gramStart"/>
            <w:r w:rsidRPr="00816A74"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jc w:val="center"/>
              <w:rPr>
                <w:sz w:val="28"/>
                <w:szCs w:val="28"/>
                <w:vertAlign w:val="superscript"/>
              </w:rPr>
            </w:pPr>
            <w:r w:rsidRPr="00816A74">
              <w:rPr>
                <w:sz w:val="28"/>
                <w:szCs w:val="28"/>
              </w:rPr>
              <w:t>6,1∙10</w:t>
            </w:r>
            <w:r w:rsidRPr="00816A74">
              <w:rPr>
                <w:sz w:val="28"/>
                <w:szCs w:val="28"/>
                <w:vertAlign w:val="superscript"/>
              </w:rPr>
              <w:t>-4</w:t>
            </w:r>
          </w:p>
        </w:tc>
      </w:tr>
      <w:tr w:rsidR="000E1921" w:rsidRPr="00816A74" w:rsidTr="00B1658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  <w:vertAlign w:val="superscript"/>
              </w:rPr>
            </w:pPr>
            <w:r w:rsidRPr="00816A74">
              <w:rPr>
                <w:sz w:val="28"/>
                <w:szCs w:val="28"/>
              </w:rPr>
              <w:t xml:space="preserve">Плотность при 20 </w:t>
            </w:r>
            <w:proofErr w:type="spellStart"/>
            <w:r w:rsidRPr="00816A74">
              <w:rPr>
                <w:sz w:val="28"/>
                <w:szCs w:val="28"/>
                <w:vertAlign w:val="superscript"/>
              </w:rPr>
              <w:t>о</w:t>
            </w:r>
            <w:r w:rsidRPr="00816A74">
              <w:rPr>
                <w:sz w:val="28"/>
                <w:szCs w:val="28"/>
              </w:rPr>
              <w:t>С</w:t>
            </w:r>
            <w:proofErr w:type="spellEnd"/>
            <w:r w:rsidRPr="00816A74">
              <w:rPr>
                <w:sz w:val="28"/>
                <w:szCs w:val="28"/>
              </w:rPr>
              <w:t>, г/см</w:t>
            </w:r>
            <w:r w:rsidRPr="00816A74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7,133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Поверхностное натяжение при 419,5  </w:t>
            </w:r>
            <w:proofErr w:type="spellStart"/>
            <w:r w:rsidRPr="00816A74">
              <w:rPr>
                <w:sz w:val="28"/>
                <w:szCs w:val="28"/>
                <w:vertAlign w:val="superscript"/>
              </w:rPr>
              <w:t>о</w:t>
            </w:r>
            <w:r w:rsidRPr="00816A74">
              <w:rPr>
                <w:sz w:val="28"/>
                <w:szCs w:val="28"/>
              </w:rPr>
              <w:t>С</w:t>
            </w:r>
            <w:proofErr w:type="spellEnd"/>
            <w:r w:rsidRPr="00816A74">
              <w:rPr>
                <w:sz w:val="28"/>
                <w:szCs w:val="28"/>
              </w:rPr>
              <w:t>, МПа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128</w:t>
            </w:r>
          </w:p>
        </w:tc>
      </w:tr>
      <w:tr w:rsidR="000E1921" w:rsidRPr="00816A74" w:rsidTr="00B1658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Плотность при 419,5  </w:t>
            </w:r>
            <w:proofErr w:type="spellStart"/>
            <w:r w:rsidRPr="00816A74">
              <w:rPr>
                <w:sz w:val="28"/>
                <w:szCs w:val="28"/>
                <w:vertAlign w:val="superscript"/>
              </w:rPr>
              <w:t>о</w:t>
            </w:r>
            <w:r w:rsidRPr="00816A74">
              <w:rPr>
                <w:sz w:val="28"/>
                <w:szCs w:val="28"/>
              </w:rPr>
              <w:t>С</w:t>
            </w:r>
            <w:proofErr w:type="spellEnd"/>
            <w:r w:rsidRPr="00816A74">
              <w:rPr>
                <w:sz w:val="28"/>
                <w:szCs w:val="28"/>
              </w:rPr>
              <w:t>, г/см</w:t>
            </w:r>
            <w:r w:rsidRPr="00816A74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6,57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Твёрдость по </w:t>
            </w:r>
            <w:proofErr w:type="spellStart"/>
            <w:r w:rsidRPr="00816A74">
              <w:rPr>
                <w:sz w:val="28"/>
                <w:szCs w:val="28"/>
              </w:rPr>
              <w:t>Брюнелю</w:t>
            </w:r>
            <w:proofErr w:type="spellEnd"/>
            <w:r w:rsidRPr="00816A74">
              <w:rPr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321</w:t>
            </w:r>
          </w:p>
        </w:tc>
      </w:tr>
      <w:tr w:rsidR="000E1921" w:rsidRPr="00816A74" w:rsidTr="00B1658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Электродный потенциал при 25 </w:t>
            </w:r>
            <w:proofErr w:type="spellStart"/>
            <w:r w:rsidRPr="00816A74">
              <w:rPr>
                <w:sz w:val="28"/>
                <w:szCs w:val="28"/>
                <w:vertAlign w:val="superscript"/>
              </w:rPr>
              <w:t>о</w:t>
            </w:r>
            <w:r w:rsidRPr="00816A74">
              <w:rPr>
                <w:sz w:val="28"/>
                <w:szCs w:val="28"/>
              </w:rPr>
              <w:t>С</w:t>
            </w:r>
            <w:proofErr w:type="spellEnd"/>
            <w:r w:rsidRPr="00816A74">
              <w:rPr>
                <w:sz w:val="28"/>
                <w:szCs w:val="28"/>
              </w:rPr>
              <w:t xml:space="preserve">, </w:t>
            </w:r>
            <w:proofErr w:type="gramStart"/>
            <w:r w:rsidRPr="00816A74">
              <w:rPr>
                <w:sz w:val="28"/>
                <w:szCs w:val="28"/>
              </w:rPr>
              <w:t>В</w:t>
            </w:r>
            <w:proofErr w:type="gram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-0,763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Теплота плавления, </w:t>
            </w:r>
            <w:proofErr w:type="gramStart"/>
            <w:r w:rsidRPr="00816A74">
              <w:rPr>
                <w:sz w:val="28"/>
                <w:szCs w:val="28"/>
              </w:rPr>
              <w:t>Дж</w:t>
            </w:r>
            <w:proofErr w:type="gramEnd"/>
            <w:r w:rsidRPr="00816A74">
              <w:rPr>
                <w:sz w:val="28"/>
                <w:szCs w:val="28"/>
              </w:rPr>
              <w:t>/моль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6180</w:t>
            </w:r>
          </w:p>
        </w:tc>
      </w:tr>
      <w:tr w:rsidR="000E1921" w:rsidRPr="00816A74" w:rsidTr="00B16582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 xml:space="preserve">Теплота парообразования, </w:t>
            </w:r>
            <w:proofErr w:type="gramStart"/>
            <w:r w:rsidRPr="00816A74">
              <w:rPr>
                <w:sz w:val="28"/>
                <w:szCs w:val="28"/>
              </w:rPr>
              <w:t>Дж</w:t>
            </w:r>
            <w:proofErr w:type="gramEnd"/>
            <w:r w:rsidRPr="00816A74">
              <w:rPr>
                <w:sz w:val="28"/>
                <w:szCs w:val="28"/>
              </w:rPr>
              <w:t xml:space="preserve">/моль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tabs>
                <w:tab w:val="left" w:pos="8100"/>
              </w:tabs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122000</w:t>
            </w:r>
          </w:p>
        </w:tc>
      </w:tr>
    </w:tbl>
    <w:p w:rsidR="000E1921" w:rsidRPr="00816A74" w:rsidRDefault="000E1921" w:rsidP="000E1921">
      <w:pPr>
        <w:tabs>
          <w:tab w:val="left" w:pos="81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обычных условиях цинк – хрупкий и твёрдый металл, который практически не поддаётся прокатке. Однако при нагреве до 100-150 </w:t>
      </w:r>
      <w:proofErr w:type="spellStart"/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</w:t>
      </w:r>
      <w:proofErr w:type="spellEnd"/>
      <w:r w:rsidRPr="00816A74">
        <w:rPr>
          <w:sz w:val="28"/>
          <w:szCs w:val="28"/>
        </w:rPr>
        <w:t xml:space="preserve"> цинк </w:t>
      </w:r>
      <w:r w:rsidRPr="00816A74">
        <w:rPr>
          <w:sz w:val="28"/>
          <w:szCs w:val="28"/>
        </w:rPr>
        <w:lastRenderedPageBreak/>
        <w:t xml:space="preserve">приобретает высокую пластичность.  При нагреве выше 200 </w:t>
      </w:r>
      <w:proofErr w:type="spellStart"/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</w:t>
      </w:r>
      <w:proofErr w:type="spellEnd"/>
      <w:r w:rsidRPr="00816A74">
        <w:rPr>
          <w:sz w:val="28"/>
          <w:szCs w:val="28"/>
        </w:rPr>
        <w:t xml:space="preserve"> цинк снова становится хрупким. При нагревании на воздухе цинк окисляется до оксида 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</w:rPr>
        <w:t xml:space="preserve">, который плавится при температуре  2000 </w:t>
      </w:r>
      <w:proofErr w:type="spellStart"/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</w:t>
      </w:r>
      <w:proofErr w:type="spellEnd"/>
      <w:r w:rsidRPr="00816A74">
        <w:rPr>
          <w:sz w:val="28"/>
          <w:szCs w:val="28"/>
        </w:rPr>
        <w:t xml:space="preserve">.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атмосфере  сухого  воздуха цинк практически не окисляется.  В присутствии в атмосфере паров воды и углекислого газа поверхность цинка покрывается тонкой плёнкой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>СО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>∙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>(ОН)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, которая предохраняет металлический цинк от дальнейшего окисления.  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разбавленных растворах кислот цинк растворяется с выделением водорода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 + 2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perscript"/>
        </w:rPr>
        <w:t>+</w:t>
      </w:r>
      <w:r w:rsidRPr="00816A74">
        <w:rPr>
          <w:sz w:val="28"/>
          <w:szCs w:val="28"/>
        </w:rPr>
        <w:t xml:space="preserve"> =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  <w:vertAlign w:val="superscript"/>
        </w:rPr>
        <w:t>2+</w:t>
      </w:r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                                        (2.1)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 взаимодействии со щелочами цинк образует соли (</w:t>
      </w:r>
      <w:proofErr w:type="spellStart"/>
      <w:r w:rsidRPr="00816A74">
        <w:rPr>
          <w:sz w:val="28"/>
          <w:szCs w:val="28"/>
        </w:rPr>
        <w:t>цинкаты</w:t>
      </w:r>
      <w:proofErr w:type="spellEnd"/>
      <w:r w:rsidRPr="00816A74">
        <w:rPr>
          <w:sz w:val="28"/>
          <w:szCs w:val="28"/>
        </w:rPr>
        <w:t>)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 + 2</w:t>
      </w:r>
      <w:proofErr w:type="spellStart"/>
      <w:r w:rsidRPr="00816A74">
        <w:rPr>
          <w:sz w:val="28"/>
          <w:szCs w:val="28"/>
          <w:lang w:val="en-US"/>
        </w:rPr>
        <w:t>NaOH</w:t>
      </w:r>
      <w:proofErr w:type="spellEnd"/>
      <w:r w:rsidRPr="00816A74">
        <w:rPr>
          <w:sz w:val="28"/>
          <w:szCs w:val="28"/>
        </w:rPr>
        <w:t xml:space="preserve"> = </w:t>
      </w:r>
      <w:r w:rsidRPr="00816A74">
        <w:rPr>
          <w:sz w:val="28"/>
          <w:szCs w:val="28"/>
          <w:lang w:val="en-US"/>
        </w:rPr>
        <w:t>Na</w:t>
      </w:r>
      <w:r w:rsidRPr="00816A74">
        <w:rPr>
          <w:sz w:val="28"/>
          <w:szCs w:val="28"/>
          <w:vertAlign w:val="subscript"/>
        </w:rPr>
        <w:t>2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                            (2.2)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Являясь наиболее электроотрицательным элементом, цинк вытесняет из раствора медь, никель, кобальт, свинец, кадмий, олово, благородные металлы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</w:rPr>
        <w:t xml:space="preserve">                                      </w:t>
      </w:r>
      <w:r w:rsidRPr="00816A74">
        <w:rPr>
          <w:sz w:val="28"/>
          <w:szCs w:val="28"/>
          <w:lang w:val="en-US"/>
        </w:rPr>
        <w:t xml:space="preserve">Zn + </w:t>
      </w:r>
      <w:proofErr w:type="spellStart"/>
      <w:proofErr w:type="gramStart"/>
      <w:r w:rsidRPr="00816A74">
        <w:rPr>
          <w:sz w:val="28"/>
          <w:szCs w:val="28"/>
        </w:rPr>
        <w:t>Ме</w:t>
      </w:r>
      <w:proofErr w:type="spellEnd"/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 =</w:t>
      </w:r>
      <w:proofErr w:type="gramEnd"/>
      <w:r w:rsidRPr="00816A74">
        <w:rPr>
          <w:sz w:val="28"/>
          <w:szCs w:val="28"/>
          <w:lang w:val="en-US"/>
        </w:rPr>
        <w:t xml:space="preserve"> ZnSO</w:t>
      </w:r>
      <w:r w:rsidRPr="00816A74">
        <w:rPr>
          <w:sz w:val="28"/>
          <w:szCs w:val="28"/>
          <w:vertAlign w:val="subscript"/>
          <w:lang w:val="en-US"/>
        </w:rPr>
        <w:t>4</w:t>
      </w:r>
      <w:r w:rsidRPr="00816A74">
        <w:rPr>
          <w:sz w:val="28"/>
          <w:szCs w:val="28"/>
          <w:lang w:val="en-US"/>
        </w:rPr>
        <w:t xml:space="preserve"> + Me                                    (2.3)</w:t>
      </w:r>
    </w:p>
    <w:p w:rsidR="000E1921" w:rsidRPr="00816A74" w:rsidRDefault="000E1921" w:rsidP="000E1921">
      <w:pPr>
        <w:jc w:val="both"/>
        <w:rPr>
          <w:sz w:val="28"/>
          <w:szCs w:val="28"/>
          <w:lang w:val="en-US"/>
        </w:rPr>
      </w:pPr>
    </w:p>
    <w:p w:rsidR="000E1921" w:rsidRPr="00816A74" w:rsidRDefault="000E1921" w:rsidP="000E1921">
      <w:pPr>
        <w:jc w:val="both"/>
        <w:rPr>
          <w:sz w:val="28"/>
          <w:szCs w:val="28"/>
          <w:lang w:val="es-ES"/>
        </w:rPr>
      </w:pPr>
      <w:r w:rsidRPr="00816A74">
        <w:rPr>
          <w:sz w:val="28"/>
          <w:szCs w:val="28"/>
          <w:lang w:val="es-ES"/>
        </w:rPr>
        <w:t xml:space="preserve">     </w:t>
      </w:r>
      <w:r w:rsidRPr="00816A74">
        <w:rPr>
          <w:sz w:val="28"/>
          <w:szCs w:val="28"/>
        </w:rPr>
        <w:t>где</w:t>
      </w:r>
      <w:r w:rsidRPr="00816A74">
        <w:rPr>
          <w:sz w:val="28"/>
          <w:szCs w:val="28"/>
          <w:lang w:val="es-ES"/>
        </w:rPr>
        <w:t xml:space="preserve"> </w:t>
      </w:r>
      <w:proofErr w:type="spellStart"/>
      <w:r w:rsidRPr="00816A74">
        <w:rPr>
          <w:sz w:val="28"/>
          <w:szCs w:val="28"/>
        </w:rPr>
        <w:t>Ме</w:t>
      </w:r>
      <w:proofErr w:type="spellEnd"/>
      <w:r w:rsidRPr="00816A74">
        <w:rPr>
          <w:sz w:val="28"/>
          <w:szCs w:val="28"/>
          <w:lang w:val="es-ES"/>
        </w:rPr>
        <w:t xml:space="preserve"> – Cu, Ni, Co, Cd, Sn, Pb.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s-ES"/>
        </w:rPr>
        <w:t xml:space="preserve">     </w:t>
      </w:r>
      <w:r w:rsidRPr="00816A74">
        <w:rPr>
          <w:sz w:val="28"/>
          <w:szCs w:val="28"/>
        </w:rPr>
        <w:t>Это свойство широко используется в металлургической практике  для выделения металлов из растворов методом цементации.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Из химических соединений цинка наиболее </w:t>
      </w:r>
      <w:proofErr w:type="gramStart"/>
      <w:r w:rsidRPr="00816A74">
        <w:rPr>
          <w:sz w:val="28"/>
          <w:szCs w:val="28"/>
        </w:rPr>
        <w:t>важное значение</w:t>
      </w:r>
      <w:proofErr w:type="gramEnd"/>
      <w:r w:rsidRPr="00816A74">
        <w:rPr>
          <w:sz w:val="28"/>
          <w:szCs w:val="28"/>
        </w:rPr>
        <w:t xml:space="preserve"> имеют сульфид цинка </w:t>
      </w:r>
      <w:proofErr w:type="spellStart"/>
      <w:r w:rsidRPr="00816A74">
        <w:rPr>
          <w:sz w:val="28"/>
          <w:szCs w:val="28"/>
          <w:lang w:val="en-US"/>
        </w:rPr>
        <w:t>ZnS</w:t>
      </w:r>
      <w:proofErr w:type="spellEnd"/>
      <w:r w:rsidRPr="00816A74">
        <w:rPr>
          <w:sz w:val="28"/>
          <w:szCs w:val="28"/>
        </w:rPr>
        <w:t xml:space="preserve">, оксид цинка 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</w:rPr>
        <w:t xml:space="preserve">, сульфат цинка </w:t>
      </w:r>
      <w:proofErr w:type="spellStart"/>
      <w:r w:rsidRPr="00816A74">
        <w:rPr>
          <w:sz w:val="28"/>
          <w:szCs w:val="28"/>
          <w:lang w:val="en-US"/>
        </w:rPr>
        <w:t>ZnSO</w:t>
      </w:r>
      <w:proofErr w:type="spellEnd"/>
      <w:r w:rsidRPr="00816A74">
        <w:rPr>
          <w:sz w:val="28"/>
          <w:szCs w:val="28"/>
          <w:vertAlign w:val="subscript"/>
        </w:rPr>
        <w:t xml:space="preserve">4 </w:t>
      </w:r>
      <w:r w:rsidRPr="00816A74">
        <w:rPr>
          <w:sz w:val="28"/>
          <w:szCs w:val="28"/>
        </w:rPr>
        <w:t xml:space="preserve">и карбонат цинка </w:t>
      </w:r>
      <w:proofErr w:type="spellStart"/>
      <w:r w:rsidRPr="00816A74">
        <w:rPr>
          <w:sz w:val="28"/>
          <w:szCs w:val="28"/>
          <w:lang w:val="en-US"/>
        </w:rPr>
        <w:t>ZnCO</w:t>
      </w:r>
      <w:proofErr w:type="spellEnd"/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>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Сульфид цинка не растворяется в слабых и холодных растворах соляной и серной кислот. Он подвергается разложению азотной кислотой и горячими концентрированными растворами Н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и НС</w:t>
      </w:r>
      <w:proofErr w:type="gramStart"/>
      <w:r w:rsidRPr="00816A74">
        <w:rPr>
          <w:sz w:val="28"/>
          <w:szCs w:val="28"/>
          <w:lang w:val="en-US"/>
        </w:rPr>
        <w:t>l</w:t>
      </w:r>
      <w:proofErr w:type="gramEnd"/>
      <w:r w:rsidRPr="00816A74">
        <w:rPr>
          <w:sz w:val="28"/>
          <w:szCs w:val="28"/>
        </w:rPr>
        <w:t>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Сульфид цинка способен образовывать сплавы с другими сульфидами металлов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S</w:t>
      </w:r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  <w:lang w:val="en-US"/>
        </w:rPr>
        <w:t>FeS</w:t>
      </w:r>
      <w:proofErr w:type="spellEnd"/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  <w:lang w:val="en-US"/>
        </w:rPr>
        <w:t>PbS</w:t>
      </w:r>
      <w:proofErr w:type="spellEnd"/>
      <w:r w:rsidRPr="00816A74">
        <w:rPr>
          <w:sz w:val="28"/>
          <w:szCs w:val="28"/>
        </w:rPr>
        <w:t>. Это обуславливает переход цинка в штейн при проведении металлургических плавок с образованием штейна.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На воздухе при температурах выше 600 </w:t>
      </w:r>
      <w:proofErr w:type="spellStart"/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</w:t>
      </w:r>
      <w:proofErr w:type="spellEnd"/>
      <w:r w:rsidRPr="00816A74">
        <w:rPr>
          <w:sz w:val="28"/>
          <w:szCs w:val="28"/>
        </w:rPr>
        <w:t xml:space="preserve"> сульфид цинка окисляется в зависимости от условий до оксида или сульфата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  <w:lang w:val="es-ES"/>
        </w:rPr>
      </w:pPr>
      <w:r w:rsidRPr="00816A74">
        <w:rPr>
          <w:sz w:val="28"/>
          <w:szCs w:val="28"/>
          <w:lang w:val="es-ES"/>
        </w:rPr>
        <w:t xml:space="preserve">                                          ZnS + 1,5O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 xml:space="preserve"> = ZnO + SO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 xml:space="preserve">                                (2.4)</w:t>
      </w:r>
    </w:p>
    <w:p w:rsidR="000E1921" w:rsidRPr="00816A74" w:rsidRDefault="000E1921" w:rsidP="000E1921">
      <w:pPr>
        <w:jc w:val="both"/>
        <w:rPr>
          <w:sz w:val="28"/>
          <w:szCs w:val="28"/>
          <w:lang w:val="es-ES"/>
        </w:rPr>
      </w:pPr>
    </w:p>
    <w:p w:rsidR="000E1921" w:rsidRPr="00816A74" w:rsidRDefault="000E1921" w:rsidP="000E1921">
      <w:pPr>
        <w:jc w:val="both"/>
        <w:rPr>
          <w:sz w:val="28"/>
          <w:szCs w:val="28"/>
          <w:lang w:val="es-ES"/>
        </w:rPr>
      </w:pPr>
      <w:r w:rsidRPr="00816A74">
        <w:rPr>
          <w:sz w:val="28"/>
          <w:szCs w:val="28"/>
          <w:lang w:val="es-ES"/>
        </w:rPr>
        <w:t xml:space="preserve">                                            ZnS + 2O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 xml:space="preserve"> = ZnSO</w:t>
      </w:r>
      <w:r w:rsidRPr="00816A74">
        <w:rPr>
          <w:sz w:val="28"/>
          <w:szCs w:val="28"/>
          <w:vertAlign w:val="subscript"/>
          <w:lang w:val="es-ES"/>
        </w:rPr>
        <w:t>4</w:t>
      </w:r>
      <w:r w:rsidRPr="00816A74">
        <w:rPr>
          <w:sz w:val="28"/>
          <w:szCs w:val="28"/>
          <w:lang w:val="es-ES"/>
        </w:rPr>
        <w:t xml:space="preserve">                                         (2.5)</w:t>
      </w:r>
    </w:p>
    <w:p w:rsidR="000E1921" w:rsidRPr="00816A74" w:rsidRDefault="000E1921" w:rsidP="000E1921">
      <w:pPr>
        <w:jc w:val="both"/>
        <w:rPr>
          <w:sz w:val="28"/>
          <w:szCs w:val="28"/>
          <w:lang w:val="es-ES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s-ES"/>
        </w:rPr>
        <w:t xml:space="preserve">     </w:t>
      </w:r>
      <w:r w:rsidRPr="00816A74">
        <w:rPr>
          <w:sz w:val="28"/>
          <w:szCs w:val="28"/>
        </w:rPr>
        <w:t>Оксид цинка хорошо растворяется в разбавленных кислотах по реакции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= </w:t>
      </w:r>
      <w:proofErr w:type="spellStart"/>
      <w:proofErr w:type="gramStart"/>
      <w:r w:rsidRPr="00816A74">
        <w:rPr>
          <w:sz w:val="28"/>
          <w:szCs w:val="28"/>
          <w:lang w:val="en-US"/>
        </w:rPr>
        <w:t>ZnSO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  <w:vertAlign w:val="superscript"/>
        </w:rPr>
        <w:t xml:space="preserve"> </w:t>
      </w:r>
      <w:r w:rsidRPr="00816A74">
        <w:rPr>
          <w:sz w:val="28"/>
          <w:szCs w:val="28"/>
        </w:rPr>
        <w:t xml:space="preserve"> +</w:t>
      </w:r>
      <w:proofErr w:type="gramEnd"/>
      <w:r w:rsidRPr="00816A74">
        <w:rPr>
          <w:sz w:val="28"/>
          <w:szCs w:val="28"/>
        </w:rPr>
        <w:t xml:space="preserve"> 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</w:rPr>
        <w:t xml:space="preserve">                              (2.6)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 Оксид цинка   является трудно восстановимым оксидом.       При высоких температурах он может быть восстановлен Н</w:t>
      </w:r>
      <w:proofErr w:type="gramStart"/>
      <w:r w:rsidRPr="00816A74">
        <w:rPr>
          <w:sz w:val="28"/>
          <w:szCs w:val="28"/>
          <w:vertAlign w:val="subscript"/>
        </w:rPr>
        <w:t>2</w:t>
      </w:r>
      <w:proofErr w:type="gramEnd"/>
      <w:r w:rsidRPr="00816A74">
        <w:rPr>
          <w:sz w:val="28"/>
          <w:szCs w:val="28"/>
        </w:rPr>
        <w:t xml:space="preserve">, С и СО  до металлического состояния. Восстановление его до металла становится возможным только при температуре выше 1000 </w:t>
      </w:r>
      <w:proofErr w:type="spellStart"/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</w:t>
      </w:r>
      <w:proofErr w:type="spellEnd"/>
      <w:r w:rsidRPr="00816A74">
        <w:rPr>
          <w:sz w:val="28"/>
          <w:szCs w:val="28"/>
        </w:rPr>
        <w:t xml:space="preserve"> в атмосфере, состоящей практически </w:t>
      </w:r>
      <w:proofErr w:type="gramStart"/>
      <w:r w:rsidRPr="00816A74">
        <w:rPr>
          <w:sz w:val="28"/>
          <w:szCs w:val="28"/>
        </w:rPr>
        <w:t>из</w:t>
      </w:r>
      <w:proofErr w:type="gramEnd"/>
      <w:r w:rsidRPr="00816A74">
        <w:rPr>
          <w:sz w:val="28"/>
          <w:szCs w:val="28"/>
        </w:rPr>
        <w:t xml:space="preserve"> чистого СО.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 температурах выше 650 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с  оксид цинка при взаимодействии с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3</w:t>
      </w:r>
      <w:proofErr w:type="gramStart"/>
      <w:r w:rsidRPr="00816A74">
        <w:rPr>
          <w:sz w:val="28"/>
          <w:szCs w:val="28"/>
        </w:rPr>
        <w:t xml:space="preserve"> О</w:t>
      </w:r>
      <w:proofErr w:type="gramEnd"/>
      <w:r w:rsidRPr="00816A74">
        <w:rPr>
          <w:sz w:val="28"/>
          <w:szCs w:val="28"/>
        </w:rPr>
        <w:t xml:space="preserve">бразует феррит 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</w:rPr>
        <w:t>∙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, который практически не растворяются в разбавленных кислотах. Ферриты могут быть восстановлены до металлического цинка углеродом, оксидом углерода (2), водородом и углеводородами. Это свойство используется при переработке цинковых </w:t>
      </w:r>
      <w:proofErr w:type="spellStart"/>
      <w:r w:rsidRPr="00816A74">
        <w:rPr>
          <w:sz w:val="28"/>
          <w:szCs w:val="28"/>
        </w:rPr>
        <w:t>кеков</w:t>
      </w:r>
      <w:proofErr w:type="spellEnd"/>
      <w:r w:rsidRPr="00816A74">
        <w:rPr>
          <w:sz w:val="28"/>
          <w:szCs w:val="28"/>
        </w:rPr>
        <w:t xml:space="preserve"> и шлаков свинцовой плавки.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Сульфат цинка хорошо растворяется в воде. При температурах выше 750 </w:t>
      </w:r>
      <w:proofErr w:type="spellStart"/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</w:t>
      </w:r>
      <w:proofErr w:type="spellEnd"/>
      <w:r w:rsidRPr="00816A74">
        <w:rPr>
          <w:sz w:val="28"/>
          <w:szCs w:val="28"/>
        </w:rPr>
        <w:t xml:space="preserve"> сульфат цинка разлагается по реакции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</w:t>
      </w:r>
      <w:proofErr w:type="spellStart"/>
      <w:proofErr w:type="gramStart"/>
      <w:r w:rsidRPr="00816A74">
        <w:rPr>
          <w:sz w:val="28"/>
          <w:szCs w:val="28"/>
          <w:lang w:val="en-US"/>
        </w:rPr>
        <w:t>ZnS</w:t>
      </w:r>
      <w:proofErr w:type="spellEnd"/>
      <w:r w:rsidRPr="00816A74">
        <w:rPr>
          <w:sz w:val="28"/>
          <w:szCs w:val="28"/>
        </w:rPr>
        <w:t>0</w:t>
      </w:r>
      <w:r w:rsidRPr="00816A74">
        <w:rPr>
          <w:sz w:val="28"/>
          <w:szCs w:val="28"/>
          <w:vertAlign w:val="subscript"/>
        </w:rPr>
        <w:t xml:space="preserve">4 </w:t>
      </w:r>
      <w:r w:rsidRPr="00816A74">
        <w:rPr>
          <w:sz w:val="28"/>
          <w:szCs w:val="28"/>
        </w:rPr>
        <w:t xml:space="preserve"> =</w:t>
      </w:r>
      <w:proofErr w:type="gramEnd"/>
      <w:r w:rsidRPr="00816A74">
        <w:rPr>
          <w:sz w:val="28"/>
          <w:szCs w:val="28"/>
        </w:rPr>
        <w:t xml:space="preserve">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О+ 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+ 0,5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                           (2.7)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>а в восстановительных условиях восстанавливается до сульфида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  </w:t>
      </w:r>
      <w:proofErr w:type="spellStart"/>
      <w:r w:rsidRPr="00816A74">
        <w:rPr>
          <w:sz w:val="28"/>
          <w:szCs w:val="28"/>
          <w:lang w:val="en-US"/>
        </w:rPr>
        <w:t>ZnSO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ZnS</w:t>
      </w:r>
      <w:proofErr w:type="spellEnd"/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                            (2.8)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 температуре выше 700 </w:t>
      </w:r>
      <w:proofErr w:type="spellStart"/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</w:t>
      </w:r>
      <w:proofErr w:type="spellEnd"/>
      <w:r w:rsidRPr="00816A74">
        <w:rPr>
          <w:sz w:val="28"/>
          <w:szCs w:val="28"/>
        </w:rPr>
        <w:t xml:space="preserve"> сульфат цинка разлагается по реакции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     </w:t>
      </w:r>
      <w:proofErr w:type="spellStart"/>
      <w:r w:rsidRPr="00816A74">
        <w:rPr>
          <w:sz w:val="28"/>
          <w:szCs w:val="28"/>
          <w:lang w:val="en-US"/>
        </w:rPr>
        <w:t>ZnSO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                                    (2.9)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Смитсонит  </w:t>
      </w:r>
      <w:proofErr w:type="spellStart"/>
      <w:r w:rsidRPr="00816A74">
        <w:rPr>
          <w:sz w:val="28"/>
          <w:szCs w:val="28"/>
          <w:lang w:val="en-US"/>
        </w:rPr>
        <w:t>ZnCO</w:t>
      </w:r>
      <w:proofErr w:type="spellEnd"/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 уже при температуре выше  140 </w:t>
      </w:r>
      <w:proofErr w:type="spellStart"/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диссоциирует</w:t>
      </w:r>
      <w:proofErr w:type="spellEnd"/>
      <w:r w:rsidRPr="00816A74">
        <w:rPr>
          <w:sz w:val="28"/>
          <w:szCs w:val="28"/>
        </w:rPr>
        <w:t xml:space="preserve"> по уравнению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     </w:t>
      </w:r>
      <w:proofErr w:type="spellStart"/>
      <w:r w:rsidRPr="00816A74">
        <w:rPr>
          <w:sz w:val="28"/>
          <w:szCs w:val="28"/>
          <w:lang w:val="en-US"/>
        </w:rPr>
        <w:t>ZnCO</w:t>
      </w:r>
      <w:proofErr w:type="spellEnd"/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 xml:space="preserve">                                  (2.10)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современном мире наиболее широкое применение цинк нашёл для защиты от коррозии.  Почти половина производимого цинка используется на нанесение антикоррозионных покрытий стали и чугуна (</w:t>
      </w:r>
      <w:proofErr w:type="spellStart"/>
      <w:r w:rsidRPr="00816A74">
        <w:rPr>
          <w:sz w:val="28"/>
          <w:szCs w:val="28"/>
        </w:rPr>
        <w:t>цинкование</w:t>
      </w:r>
      <w:proofErr w:type="spellEnd"/>
      <w:r w:rsidRPr="00816A74">
        <w:rPr>
          <w:sz w:val="28"/>
          <w:szCs w:val="28"/>
        </w:rPr>
        <w:t xml:space="preserve">). Пятая часть цинка идёт на производство латуни и бронз, около 15 % - для литья деталей из цинка под давлением и порядка 15% потребляет химическая промышленность  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Цинковая пыль нашла широкое применение   при очистке сульфатных цинковых растворов и рафинировании свинца. Оксид цинка широко используется в медицине, парфюмерной промышленности и при производстве резины. Краска, приготовленная из сульфида цинка, широко используется в космической отрасли для покрытия космических кораблей.  Цинковые соединения </w:t>
      </w:r>
      <w:proofErr w:type="gramStart"/>
      <w:r w:rsidRPr="00816A74">
        <w:rPr>
          <w:sz w:val="28"/>
          <w:szCs w:val="28"/>
        </w:rPr>
        <w:t xml:space="preserve">( </w:t>
      </w:r>
      <w:proofErr w:type="gramEnd"/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- </w:t>
      </w:r>
      <w:r w:rsidRPr="00816A74">
        <w:rPr>
          <w:sz w:val="28"/>
          <w:szCs w:val="28"/>
          <w:lang w:val="en-US"/>
        </w:rPr>
        <w:t>Ag</w:t>
      </w:r>
      <w:r w:rsidRPr="00816A74">
        <w:rPr>
          <w:sz w:val="28"/>
          <w:szCs w:val="28"/>
        </w:rPr>
        <w:t xml:space="preserve">-оксидные батареи) широко  используются в качестве источников энергии на космических кораблях.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center"/>
        <w:rPr>
          <w:b/>
          <w:sz w:val="28"/>
          <w:szCs w:val="28"/>
        </w:rPr>
      </w:pPr>
    </w:p>
    <w:p w:rsidR="000E1921" w:rsidRPr="00816A74" w:rsidRDefault="000E1921" w:rsidP="000E1921">
      <w:pPr>
        <w:jc w:val="center"/>
        <w:rPr>
          <w:b/>
          <w:sz w:val="28"/>
          <w:szCs w:val="28"/>
        </w:rPr>
      </w:pPr>
    </w:p>
    <w:p w:rsidR="000E1921" w:rsidRPr="00816A74" w:rsidRDefault="000E1921" w:rsidP="000E1921">
      <w:pPr>
        <w:jc w:val="center"/>
        <w:rPr>
          <w:b/>
          <w:sz w:val="28"/>
          <w:szCs w:val="28"/>
        </w:rPr>
      </w:pPr>
      <w:r w:rsidRPr="00816A74">
        <w:rPr>
          <w:b/>
          <w:sz w:val="28"/>
          <w:szCs w:val="28"/>
        </w:rPr>
        <w:lastRenderedPageBreak/>
        <w:t>2.2 Руды и минералы цинка</w:t>
      </w:r>
    </w:p>
    <w:p w:rsidR="000E1921" w:rsidRPr="00816A74" w:rsidRDefault="000E1921" w:rsidP="000E1921">
      <w:pPr>
        <w:rPr>
          <w:b/>
          <w:sz w:val="28"/>
          <w:szCs w:val="28"/>
        </w:rPr>
      </w:pPr>
      <w:r w:rsidRPr="00816A74">
        <w:rPr>
          <w:b/>
          <w:sz w:val="28"/>
          <w:szCs w:val="28"/>
        </w:rPr>
        <w:t xml:space="preserve">   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r w:rsidRPr="00811B91">
        <w:rPr>
          <w:sz w:val="28"/>
          <w:szCs w:val="28"/>
          <w:highlight w:val="lightGray"/>
        </w:rPr>
        <w:t xml:space="preserve">Количество цинковых минералов, из которых добывают цинк невелико. Это в основном сфалерит </w:t>
      </w:r>
      <w:proofErr w:type="spellStart"/>
      <w:r w:rsidRPr="00811B91">
        <w:rPr>
          <w:sz w:val="28"/>
          <w:szCs w:val="28"/>
          <w:highlight w:val="lightGray"/>
          <w:lang w:val="en-US"/>
        </w:rPr>
        <w:t>ZnS</w:t>
      </w:r>
      <w:proofErr w:type="spellEnd"/>
      <w:r w:rsidRPr="00811B91">
        <w:rPr>
          <w:sz w:val="28"/>
          <w:szCs w:val="28"/>
          <w:highlight w:val="lightGray"/>
        </w:rPr>
        <w:t xml:space="preserve">, марматит </w:t>
      </w:r>
      <w:proofErr w:type="spellStart"/>
      <w:r w:rsidRPr="00811B91">
        <w:rPr>
          <w:sz w:val="28"/>
          <w:szCs w:val="28"/>
          <w:highlight w:val="lightGray"/>
          <w:lang w:val="en-US"/>
        </w:rPr>
        <w:t>nZnS</w:t>
      </w:r>
      <w:proofErr w:type="spellEnd"/>
      <w:r w:rsidRPr="00811B91">
        <w:rPr>
          <w:sz w:val="28"/>
          <w:szCs w:val="28"/>
          <w:highlight w:val="lightGray"/>
        </w:rPr>
        <w:t>·</w:t>
      </w:r>
      <w:proofErr w:type="spellStart"/>
      <w:r w:rsidRPr="00811B91">
        <w:rPr>
          <w:sz w:val="28"/>
          <w:szCs w:val="28"/>
          <w:highlight w:val="lightGray"/>
          <w:lang w:val="en-US"/>
        </w:rPr>
        <w:t>mFeS</w:t>
      </w:r>
      <w:proofErr w:type="spellEnd"/>
      <w:r w:rsidRPr="00811B91">
        <w:rPr>
          <w:sz w:val="28"/>
          <w:szCs w:val="28"/>
          <w:highlight w:val="lightGray"/>
        </w:rPr>
        <w:t xml:space="preserve">, цинкит </w:t>
      </w:r>
      <w:proofErr w:type="spellStart"/>
      <w:r w:rsidRPr="00811B91">
        <w:rPr>
          <w:sz w:val="28"/>
          <w:szCs w:val="28"/>
          <w:highlight w:val="lightGray"/>
          <w:lang w:val="en-US"/>
        </w:rPr>
        <w:t>ZnO</w:t>
      </w:r>
      <w:proofErr w:type="spellEnd"/>
      <w:r w:rsidRPr="00811B91">
        <w:rPr>
          <w:sz w:val="28"/>
          <w:szCs w:val="28"/>
          <w:highlight w:val="lightGray"/>
        </w:rPr>
        <w:t xml:space="preserve">, смитсонит </w:t>
      </w:r>
      <w:proofErr w:type="spellStart"/>
      <w:r w:rsidRPr="00811B91">
        <w:rPr>
          <w:sz w:val="28"/>
          <w:szCs w:val="28"/>
          <w:highlight w:val="lightGray"/>
          <w:lang w:val="en-US"/>
        </w:rPr>
        <w:t>ZnCO</w:t>
      </w:r>
      <w:proofErr w:type="spellEnd"/>
      <w:r w:rsidRPr="00811B91">
        <w:rPr>
          <w:sz w:val="28"/>
          <w:szCs w:val="28"/>
          <w:highlight w:val="lightGray"/>
          <w:vertAlign w:val="subscript"/>
        </w:rPr>
        <w:t>3</w:t>
      </w:r>
      <w:r w:rsidRPr="00811B91">
        <w:rPr>
          <w:sz w:val="28"/>
          <w:szCs w:val="28"/>
          <w:highlight w:val="lightGray"/>
        </w:rPr>
        <w:t>, каламин 2</w:t>
      </w:r>
      <w:r w:rsidRPr="00811B91">
        <w:rPr>
          <w:sz w:val="28"/>
          <w:szCs w:val="28"/>
          <w:highlight w:val="lightGray"/>
          <w:lang w:val="en-US"/>
        </w:rPr>
        <w:t>Zn</w:t>
      </w:r>
      <w:r w:rsidRPr="00811B91">
        <w:rPr>
          <w:sz w:val="28"/>
          <w:szCs w:val="28"/>
          <w:highlight w:val="lightGray"/>
        </w:rPr>
        <w:t>О∙</w:t>
      </w:r>
      <w:proofErr w:type="spellStart"/>
      <w:r w:rsidRPr="00811B91">
        <w:rPr>
          <w:sz w:val="28"/>
          <w:szCs w:val="28"/>
          <w:highlight w:val="lightGray"/>
          <w:lang w:val="en-US"/>
        </w:rPr>
        <w:t>SiO</w:t>
      </w:r>
      <w:proofErr w:type="spellEnd"/>
      <w:r w:rsidRPr="00811B91">
        <w:rPr>
          <w:sz w:val="28"/>
          <w:szCs w:val="28"/>
          <w:highlight w:val="lightGray"/>
          <w:vertAlign w:val="subscript"/>
        </w:rPr>
        <w:t>2</w:t>
      </w:r>
      <w:r w:rsidRPr="00811B91">
        <w:rPr>
          <w:sz w:val="28"/>
          <w:szCs w:val="28"/>
          <w:highlight w:val="lightGray"/>
        </w:rPr>
        <w:t>·</w:t>
      </w:r>
      <w:r w:rsidRPr="00811B91">
        <w:rPr>
          <w:sz w:val="28"/>
          <w:szCs w:val="28"/>
          <w:highlight w:val="lightGray"/>
          <w:lang w:val="en-US"/>
        </w:rPr>
        <w:t>H</w:t>
      </w:r>
      <w:r w:rsidRPr="00811B91">
        <w:rPr>
          <w:sz w:val="28"/>
          <w:szCs w:val="28"/>
          <w:highlight w:val="lightGray"/>
          <w:vertAlign w:val="subscript"/>
        </w:rPr>
        <w:t>2</w:t>
      </w:r>
      <w:r w:rsidRPr="00811B91">
        <w:rPr>
          <w:sz w:val="28"/>
          <w:szCs w:val="28"/>
          <w:highlight w:val="lightGray"/>
          <w:lang w:val="en-US"/>
        </w:rPr>
        <w:t>O</w:t>
      </w:r>
      <w:r w:rsidRPr="00811B91">
        <w:rPr>
          <w:sz w:val="28"/>
          <w:szCs w:val="28"/>
          <w:highlight w:val="lightGray"/>
        </w:rPr>
        <w:t xml:space="preserve">, </w:t>
      </w:r>
      <w:proofErr w:type="spellStart"/>
      <w:r w:rsidRPr="00811B91">
        <w:rPr>
          <w:sz w:val="28"/>
          <w:szCs w:val="28"/>
          <w:highlight w:val="lightGray"/>
        </w:rPr>
        <w:t>виллемит</w:t>
      </w:r>
      <w:proofErr w:type="spellEnd"/>
      <w:r w:rsidRPr="00811B91">
        <w:rPr>
          <w:sz w:val="28"/>
          <w:szCs w:val="28"/>
          <w:highlight w:val="lightGray"/>
        </w:rPr>
        <w:t xml:space="preserve"> 2</w:t>
      </w:r>
      <w:proofErr w:type="spellStart"/>
      <w:r w:rsidRPr="00811B91">
        <w:rPr>
          <w:sz w:val="28"/>
          <w:szCs w:val="28"/>
          <w:highlight w:val="lightGray"/>
          <w:lang w:val="en-US"/>
        </w:rPr>
        <w:t>ZnO</w:t>
      </w:r>
      <w:proofErr w:type="spellEnd"/>
      <w:r w:rsidRPr="00811B91">
        <w:rPr>
          <w:sz w:val="28"/>
          <w:szCs w:val="28"/>
          <w:highlight w:val="lightGray"/>
        </w:rPr>
        <w:t>∙</w:t>
      </w:r>
      <w:proofErr w:type="spellStart"/>
      <w:r w:rsidRPr="00811B91">
        <w:rPr>
          <w:sz w:val="28"/>
          <w:szCs w:val="28"/>
          <w:highlight w:val="lightGray"/>
          <w:lang w:val="en-US"/>
        </w:rPr>
        <w:t>SiO</w:t>
      </w:r>
      <w:proofErr w:type="spellEnd"/>
      <w:r w:rsidRPr="00811B91">
        <w:rPr>
          <w:sz w:val="28"/>
          <w:szCs w:val="28"/>
          <w:highlight w:val="lightGray"/>
          <w:vertAlign w:val="subscript"/>
        </w:rPr>
        <w:t>2</w:t>
      </w:r>
      <w:r w:rsidRPr="00811B91">
        <w:rPr>
          <w:sz w:val="28"/>
          <w:szCs w:val="28"/>
          <w:highlight w:val="lightGray"/>
        </w:rPr>
        <w:t>.</w:t>
      </w:r>
      <w:r w:rsidRPr="00816A74">
        <w:rPr>
          <w:sz w:val="28"/>
          <w:szCs w:val="28"/>
        </w:rPr>
        <w:t xml:space="preserve"> Другие минералы встречаются редко и промышленного значения не имеют. </w:t>
      </w:r>
      <w:r w:rsidRPr="00816A74">
        <w:rPr>
          <w:sz w:val="28"/>
          <w:szCs w:val="28"/>
          <w:lang w:val="en-US"/>
        </w:rPr>
        <w:t>C</w:t>
      </w:r>
      <w:proofErr w:type="spellStart"/>
      <w:r w:rsidRPr="00816A74">
        <w:rPr>
          <w:sz w:val="28"/>
          <w:szCs w:val="28"/>
        </w:rPr>
        <w:t>опутствующими</w:t>
      </w:r>
      <w:proofErr w:type="spellEnd"/>
      <w:r w:rsidRPr="00816A74">
        <w:rPr>
          <w:sz w:val="28"/>
          <w:szCs w:val="28"/>
        </w:rPr>
        <w:t xml:space="preserve"> минералами цинка являются пирит </w:t>
      </w:r>
      <w:proofErr w:type="spellStart"/>
      <w:r w:rsidRPr="00816A74">
        <w:rPr>
          <w:sz w:val="28"/>
          <w:szCs w:val="28"/>
          <w:lang w:val="en-US"/>
        </w:rPr>
        <w:t>FeS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, халькопирит </w:t>
      </w:r>
      <w:proofErr w:type="spellStart"/>
      <w:r w:rsidRPr="00816A74">
        <w:rPr>
          <w:sz w:val="28"/>
          <w:szCs w:val="28"/>
          <w:lang w:val="en-US"/>
        </w:rPr>
        <w:t>CuFeS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</w:rPr>
        <w:t>ковеллин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  <w:lang w:val="en-US"/>
        </w:rPr>
        <w:t>CuS</w:t>
      </w:r>
      <w:proofErr w:type="spellEnd"/>
      <w:r w:rsidRPr="00816A74">
        <w:rPr>
          <w:sz w:val="28"/>
          <w:szCs w:val="28"/>
        </w:rPr>
        <w:t>, халькозин С</w:t>
      </w:r>
      <w:r w:rsidRPr="00816A74">
        <w:rPr>
          <w:sz w:val="28"/>
          <w:szCs w:val="28"/>
          <w:lang w:val="en-US"/>
        </w:rPr>
        <w:t>u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S</w:t>
      </w:r>
      <w:proofErr w:type="gramStart"/>
      <w:r w:rsidRPr="00816A74">
        <w:rPr>
          <w:sz w:val="28"/>
          <w:szCs w:val="28"/>
        </w:rPr>
        <w:t xml:space="preserve">,  </w:t>
      </w:r>
      <w:proofErr w:type="spellStart"/>
      <w:r w:rsidRPr="00816A74">
        <w:rPr>
          <w:sz w:val="28"/>
          <w:szCs w:val="28"/>
        </w:rPr>
        <w:t>гренокит</w:t>
      </w:r>
      <w:proofErr w:type="spellEnd"/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  <w:lang w:val="en-US"/>
        </w:rPr>
        <w:t>CdS</w:t>
      </w:r>
      <w:proofErr w:type="spellEnd"/>
      <w:r w:rsidRPr="00816A74">
        <w:rPr>
          <w:sz w:val="28"/>
          <w:szCs w:val="28"/>
        </w:rPr>
        <w:t xml:space="preserve">, пирротин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</w:rPr>
        <w:t>7</w:t>
      </w:r>
      <w:r w:rsidRPr="00816A74">
        <w:rPr>
          <w:sz w:val="28"/>
          <w:szCs w:val="28"/>
          <w:lang w:val="en-US"/>
        </w:rPr>
        <w:t>S</w:t>
      </w:r>
      <w:r w:rsidRPr="00816A74">
        <w:rPr>
          <w:sz w:val="28"/>
          <w:szCs w:val="28"/>
          <w:vertAlign w:val="subscript"/>
        </w:rPr>
        <w:t>8</w:t>
      </w:r>
      <w:r w:rsidRPr="00816A74">
        <w:rPr>
          <w:sz w:val="28"/>
          <w:szCs w:val="28"/>
        </w:rPr>
        <w:t xml:space="preserve">.     В природе цинк находится в сульфидных и окисленных рудах. Сульфидные руды, как правило, являются полиметаллическими. Различают следующие основные сульфидные руды цинка: </w:t>
      </w:r>
      <w:proofErr w:type="gramStart"/>
      <w:r w:rsidRPr="00816A74">
        <w:rPr>
          <w:sz w:val="28"/>
          <w:szCs w:val="28"/>
        </w:rPr>
        <w:t>медно-свинцово</w:t>
      </w:r>
      <w:proofErr w:type="gramEnd"/>
      <w:r w:rsidRPr="00816A74">
        <w:rPr>
          <w:sz w:val="28"/>
          <w:szCs w:val="28"/>
        </w:rPr>
        <w:t xml:space="preserve">- цинковые, медно-цинковые и свинцово – цинковые. В сульфидных рудах цинк находится в виде минералов </w:t>
      </w:r>
      <w:proofErr w:type="spellStart"/>
      <w:r w:rsidRPr="00816A74">
        <w:rPr>
          <w:sz w:val="28"/>
          <w:szCs w:val="28"/>
          <w:lang w:val="en-US"/>
        </w:rPr>
        <w:t>ZnS</w:t>
      </w:r>
      <w:proofErr w:type="spellEnd"/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  <w:lang w:val="en-US"/>
        </w:rPr>
        <w:t>nZnS</w:t>
      </w:r>
      <w:proofErr w:type="spellEnd"/>
      <w:r w:rsidRPr="00816A74">
        <w:rPr>
          <w:sz w:val="28"/>
          <w:szCs w:val="28"/>
        </w:rPr>
        <w:t>·</w:t>
      </w:r>
      <w:proofErr w:type="spellStart"/>
      <w:r w:rsidRPr="00816A74">
        <w:rPr>
          <w:sz w:val="28"/>
          <w:szCs w:val="28"/>
          <w:lang w:val="en-US"/>
        </w:rPr>
        <w:t>mFerS</w:t>
      </w:r>
      <w:proofErr w:type="spellEnd"/>
      <w:r w:rsidRPr="00816A74">
        <w:rPr>
          <w:sz w:val="28"/>
          <w:szCs w:val="28"/>
        </w:rPr>
        <w:t xml:space="preserve">.  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окисленных рудах цинк содержится в виде минералов 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  <w:lang w:val="en-US"/>
        </w:rPr>
        <w:t>ZnCO</w:t>
      </w:r>
      <w:proofErr w:type="spellEnd"/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>, 2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>О∙</w:t>
      </w:r>
      <w:proofErr w:type="spellStart"/>
      <w:r w:rsidRPr="00816A74">
        <w:rPr>
          <w:sz w:val="28"/>
          <w:szCs w:val="28"/>
          <w:lang w:val="en-US"/>
        </w:rPr>
        <w:t>SiO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·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</w:rPr>
        <w:t>, 2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</w:rPr>
        <w:t>∙</w:t>
      </w:r>
      <w:proofErr w:type="spellStart"/>
      <w:r w:rsidRPr="00816A74">
        <w:rPr>
          <w:sz w:val="28"/>
          <w:szCs w:val="28"/>
          <w:lang w:val="en-US"/>
        </w:rPr>
        <w:t>SiO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. В настоящее время окисленные цинковые руды имеют подчиненное значение.   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gramStart"/>
      <w:r w:rsidRPr="00816A74">
        <w:rPr>
          <w:sz w:val="28"/>
          <w:szCs w:val="28"/>
        </w:rPr>
        <w:t>Основными металлами спутниками в полиметаллических рудах являются кадмий сурьма, висмут, индий, теллур, таллий, олово, селен, золото и серебро, германий, индий.</w:t>
      </w:r>
      <w:proofErr w:type="gramEnd"/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Пустая порода представлена различными силикатами и карбонатами.    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gramStart"/>
      <w:r w:rsidRPr="00816A74">
        <w:rPr>
          <w:sz w:val="28"/>
          <w:szCs w:val="28"/>
        </w:rPr>
        <w:t xml:space="preserve">Полиметаллические руды характеризуются следующим составом, %: 0,5- 12,5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>; 0,3-4,0 –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 xml:space="preserve">; 0,2-3,0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; 8-25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 xml:space="preserve">; 0,002-0,01 </w:t>
      </w:r>
      <w:r w:rsidRPr="00816A74">
        <w:rPr>
          <w:sz w:val="28"/>
          <w:szCs w:val="28"/>
          <w:lang w:val="en-US"/>
        </w:rPr>
        <w:t>Ni</w:t>
      </w:r>
      <w:r w:rsidRPr="00816A74">
        <w:rPr>
          <w:sz w:val="28"/>
          <w:szCs w:val="28"/>
        </w:rPr>
        <w:t xml:space="preserve">; 0,004-0,05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; 0.003-0,01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</w:rPr>
        <w:t xml:space="preserve">; 0,001-0,015 </w:t>
      </w:r>
      <w:r w:rsidRPr="00816A74">
        <w:rPr>
          <w:sz w:val="28"/>
          <w:szCs w:val="28"/>
          <w:lang w:val="en-US"/>
        </w:rPr>
        <w:t>Bi</w:t>
      </w:r>
      <w:r w:rsidRPr="00816A74">
        <w:rPr>
          <w:sz w:val="28"/>
          <w:szCs w:val="28"/>
        </w:rPr>
        <w:t xml:space="preserve">;0,004-0,05 </w:t>
      </w:r>
      <w:proofErr w:type="spellStart"/>
      <w:r w:rsidRPr="00816A74">
        <w:rPr>
          <w:sz w:val="28"/>
          <w:szCs w:val="28"/>
          <w:lang w:val="en-US"/>
        </w:rPr>
        <w:t>Sb</w:t>
      </w:r>
      <w:proofErr w:type="spellEnd"/>
      <w:r w:rsidRPr="00816A74">
        <w:rPr>
          <w:sz w:val="28"/>
          <w:szCs w:val="28"/>
        </w:rPr>
        <w:t xml:space="preserve">; 7-30 </w:t>
      </w:r>
      <w:r w:rsidRPr="00816A74">
        <w:rPr>
          <w:sz w:val="28"/>
          <w:szCs w:val="28"/>
          <w:lang w:val="en-US"/>
        </w:rPr>
        <w:t>S</w:t>
      </w:r>
      <w:r w:rsidRPr="00816A74">
        <w:rPr>
          <w:sz w:val="28"/>
          <w:szCs w:val="28"/>
        </w:rPr>
        <w:t xml:space="preserve">; 0,005-0,01 </w:t>
      </w:r>
      <w:r w:rsidRPr="00816A74">
        <w:rPr>
          <w:sz w:val="28"/>
          <w:szCs w:val="28"/>
          <w:lang w:val="en-US"/>
        </w:rPr>
        <w:t>As</w:t>
      </w:r>
      <w:r w:rsidRPr="00816A74">
        <w:rPr>
          <w:sz w:val="28"/>
          <w:szCs w:val="28"/>
        </w:rPr>
        <w:t>; 0,0001-</w:t>
      </w:r>
      <w:smartTag w:uri="urn:schemas-microsoft-com:office:smarttags" w:element="metricconverter">
        <w:smartTagPr>
          <w:attr w:name="ProductID" w:val="0,001 In"/>
        </w:smartTagPr>
        <w:r w:rsidRPr="00816A74">
          <w:rPr>
            <w:sz w:val="28"/>
            <w:szCs w:val="28"/>
          </w:rPr>
          <w:t xml:space="preserve">0,001 </w:t>
        </w:r>
        <w:r w:rsidRPr="00816A74">
          <w:rPr>
            <w:sz w:val="28"/>
            <w:szCs w:val="28"/>
            <w:lang w:val="en-US"/>
          </w:rPr>
          <w:t>In</w:t>
        </w:r>
      </w:smartTag>
      <w:r w:rsidRPr="00816A74">
        <w:rPr>
          <w:sz w:val="28"/>
          <w:szCs w:val="28"/>
        </w:rPr>
        <w:t>; 0,0003-0,001</w:t>
      </w:r>
      <w:proofErr w:type="spellStart"/>
      <w:r w:rsidRPr="00816A74">
        <w:rPr>
          <w:sz w:val="28"/>
          <w:szCs w:val="28"/>
          <w:lang w:val="en-US"/>
        </w:rPr>
        <w:t>Ir</w:t>
      </w:r>
      <w:proofErr w:type="spellEnd"/>
      <w:r w:rsidRPr="00816A74">
        <w:rPr>
          <w:sz w:val="28"/>
          <w:szCs w:val="28"/>
        </w:rPr>
        <w:t xml:space="preserve">; 0,001-0,005 </w:t>
      </w:r>
      <w:r w:rsidRPr="00816A74">
        <w:rPr>
          <w:sz w:val="28"/>
          <w:szCs w:val="28"/>
          <w:lang w:val="en-US"/>
        </w:rPr>
        <w:t>Se</w:t>
      </w:r>
      <w:r w:rsidRPr="00816A74">
        <w:rPr>
          <w:sz w:val="28"/>
          <w:szCs w:val="28"/>
        </w:rPr>
        <w:t xml:space="preserve">; 0,0001-0,002 </w:t>
      </w:r>
      <w:r w:rsidRPr="00816A74">
        <w:rPr>
          <w:sz w:val="28"/>
          <w:szCs w:val="28"/>
          <w:lang w:val="en-US"/>
        </w:rPr>
        <w:t>Te</w:t>
      </w:r>
      <w:r w:rsidRPr="00816A74">
        <w:rPr>
          <w:sz w:val="28"/>
          <w:szCs w:val="28"/>
        </w:rPr>
        <w:t xml:space="preserve">; 0,2-0,3 г/т </w:t>
      </w:r>
      <w:r w:rsidRPr="00816A74">
        <w:rPr>
          <w:sz w:val="28"/>
          <w:szCs w:val="28"/>
          <w:lang w:val="en-US"/>
        </w:rPr>
        <w:t>Au</w:t>
      </w:r>
      <w:r w:rsidRPr="00816A74">
        <w:rPr>
          <w:sz w:val="28"/>
          <w:szCs w:val="28"/>
        </w:rPr>
        <w:t>;</w:t>
      </w:r>
      <w:proofErr w:type="gramEnd"/>
      <w:r w:rsidRPr="00816A74">
        <w:rPr>
          <w:sz w:val="28"/>
          <w:szCs w:val="28"/>
        </w:rPr>
        <w:t xml:space="preserve"> 5-100 г/т </w:t>
      </w:r>
      <w:r w:rsidRPr="00816A74">
        <w:rPr>
          <w:sz w:val="28"/>
          <w:szCs w:val="28"/>
          <w:lang w:val="en-US"/>
        </w:rPr>
        <w:t>Ag</w:t>
      </w:r>
      <w:r w:rsidRPr="00816A74">
        <w:rPr>
          <w:sz w:val="28"/>
          <w:szCs w:val="28"/>
        </w:rPr>
        <w:t>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Содержание цинка в сульфидных полиметаллических рудах невелико и обычно составляет порядка 1-3%. Поэтому эти руды подвергаются процессу обогащения. Полиметаллические руды подвергаются флотационному обогащению, в результате которого получают цинковый, свинцовый, медный и пиритный концентраты. После флотационного обогащения полиметаллических руд цинковый концентрат характеризуется следующим составом:  47-60%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, 1,5-2,5%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 xml:space="preserve">, 1- 3,5%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, 3-10%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 xml:space="preserve">, 0,1- 0,5%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  и 29-38 </w:t>
      </w:r>
      <w:r w:rsidRPr="00816A74">
        <w:rPr>
          <w:sz w:val="28"/>
          <w:szCs w:val="28"/>
          <w:lang w:val="en-US"/>
        </w:rPr>
        <w:t>S</w:t>
      </w:r>
      <w:r w:rsidRPr="00816A74">
        <w:rPr>
          <w:sz w:val="28"/>
          <w:szCs w:val="28"/>
        </w:rPr>
        <w:t>, 0,001-0,0016</w:t>
      </w:r>
      <w:proofErr w:type="gramStart"/>
      <w:r w:rsidRPr="00816A74">
        <w:rPr>
          <w:sz w:val="28"/>
          <w:szCs w:val="28"/>
        </w:rPr>
        <w:t xml:space="preserve"> С</w:t>
      </w:r>
      <w:proofErr w:type="gramEnd"/>
      <w:r w:rsidRPr="00816A74">
        <w:rPr>
          <w:sz w:val="28"/>
          <w:szCs w:val="28"/>
        </w:rPr>
        <w:t xml:space="preserve">о, 0,01-0,07 </w:t>
      </w:r>
      <w:proofErr w:type="spellStart"/>
      <w:r w:rsidRPr="00816A74">
        <w:rPr>
          <w:sz w:val="28"/>
          <w:szCs w:val="28"/>
          <w:lang w:val="en-US"/>
        </w:rPr>
        <w:t>Sb</w:t>
      </w:r>
      <w:proofErr w:type="spellEnd"/>
      <w:r w:rsidRPr="00816A74">
        <w:rPr>
          <w:sz w:val="28"/>
          <w:szCs w:val="28"/>
        </w:rPr>
        <w:t xml:space="preserve">, 0,03-0,3 </w:t>
      </w:r>
      <w:r w:rsidRPr="00816A74">
        <w:rPr>
          <w:sz w:val="28"/>
          <w:szCs w:val="28"/>
          <w:lang w:val="en-US"/>
        </w:rPr>
        <w:t>As</w:t>
      </w:r>
      <w:r w:rsidRPr="00816A74">
        <w:rPr>
          <w:sz w:val="28"/>
          <w:szCs w:val="28"/>
        </w:rPr>
        <w:t xml:space="preserve">, 0,001—0,07 </w:t>
      </w:r>
      <w:r w:rsidRPr="00816A74">
        <w:rPr>
          <w:sz w:val="28"/>
          <w:szCs w:val="28"/>
          <w:lang w:val="en-US"/>
        </w:rPr>
        <w:t>In</w:t>
      </w:r>
      <w:r w:rsidRPr="00816A74">
        <w:rPr>
          <w:sz w:val="28"/>
          <w:szCs w:val="28"/>
        </w:rPr>
        <w:t xml:space="preserve">, 0,0003-0,0005 </w:t>
      </w:r>
      <w:proofErr w:type="spellStart"/>
      <w:r w:rsidRPr="00816A74">
        <w:rPr>
          <w:sz w:val="28"/>
          <w:szCs w:val="28"/>
          <w:lang w:val="en-US"/>
        </w:rPr>
        <w:t>Ir</w:t>
      </w:r>
      <w:proofErr w:type="spellEnd"/>
      <w:r w:rsidRPr="00816A74">
        <w:rPr>
          <w:sz w:val="28"/>
          <w:szCs w:val="28"/>
        </w:rPr>
        <w:t xml:space="preserve">, 0,002-0,009 </w:t>
      </w:r>
      <w:r w:rsidRPr="00816A74">
        <w:rPr>
          <w:sz w:val="28"/>
          <w:szCs w:val="28"/>
          <w:lang w:val="en-US"/>
        </w:rPr>
        <w:t>Se</w:t>
      </w:r>
      <w:r w:rsidRPr="00816A74">
        <w:rPr>
          <w:sz w:val="28"/>
          <w:szCs w:val="28"/>
        </w:rPr>
        <w:t>, 0,0007-0,002</w:t>
      </w:r>
      <w:r w:rsidRPr="00816A74">
        <w:rPr>
          <w:sz w:val="28"/>
          <w:szCs w:val="28"/>
          <w:lang w:val="en-US"/>
        </w:rPr>
        <w:t>Te</w:t>
      </w:r>
      <w:r w:rsidRPr="00816A74">
        <w:rPr>
          <w:sz w:val="28"/>
          <w:szCs w:val="28"/>
        </w:rPr>
        <w:t xml:space="preserve">, 0,0004-0,002 </w:t>
      </w:r>
      <w:r w:rsidRPr="00816A74">
        <w:rPr>
          <w:sz w:val="28"/>
          <w:szCs w:val="28"/>
          <w:lang w:val="en-US"/>
        </w:rPr>
        <w:t>Ta</w:t>
      </w:r>
      <w:r w:rsidRPr="00816A74">
        <w:rPr>
          <w:sz w:val="28"/>
          <w:szCs w:val="28"/>
        </w:rPr>
        <w:t xml:space="preserve">.  </w:t>
      </w:r>
      <w:r w:rsidRPr="00F8540A">
        <w:rPr>
          <w:sz w:val="28"/>
          <w:szCs w:val="28"/>
          <w:highlight w:val="lightGray"/>
        </w:rPr>
        <w:t>Цинковый концентрат характеризуется следующим примерным минералогическим  со</w:t>
      </w:r>
      <w:proofErr w:type="gramStart"/>
      <w:r w:rsidRPr="00F8540A">
        <w:rPr>
          <w:sz w:val="28"/>
          <w:szCs w:val="28"/>
          <w:highlight w:val="lightGray"/>
          <w:lang w:val="en-US"/>
        </w:rPr>
        <w:t>c</w:t>
      </w:r>
      <w:proofErr w:type="spellStart"/>
      <w:proofErr w:type="gramEnd"/>
      <w:r w:rsidRPr="00F8540A">
        <w:rPr>
          <w:sz w:val="28"/>
          <w:szCs w:val="28"/>
          <w:highlight w:val="lightGray"/>
        </w:rPr>
        <w:t>тавом</w:t>
      </w:r>
      <w:proofErr w:type="spellEnd"/>
      <w:r w:rsidRPr="00F8540A">
        <w:rPr>
          <w:sz w:val="28"/>
          <w:szCs w:val="28"/>
          <w:highlight w:val="lightGray"/>
        </w:rPr>
        <w:t xml:space="preserve"> (%): </w:t>
      </w:r>
      <w:proofErr w:type="spellStart"/>
      <w:r w:rsidRPr="00F8540A">
        <w:rPr>
          <w:sz w:val="28"/>
          <w:szCs w:val="28"/>
          <w:highlight w:val="lightGray"/>
          <w:lang w:val="en-US"/>
        </w:rPr>
        <w:t>ZnS</w:t>
      </w:r>
      <w:proofErr w:type="spellEnd"/>
      <w:r w:rsidRPr="00F8540A">
        <w:rPr>
          <w:sz w:val="28"/>
          <w:szCs w:val="28"/>
          <w:highlight w:val="lightGray"/>
        </w:rPr>
        <w:t xml:space="preserve"> -70,3; </w:t>
      </w:r>
      <w:proofErr w:type="spellStart"/>
      <w:r w:rsidRPr="00F8540A">
        <w:rPr>
          <w:sz w:val="28"/>
          <w:szCs w:val="28"/>
          <w:highlight w:val="lightGray"/>
          <w:lang w:val="en-US"/>
        </w:rPr>
        <w:t>PbS</w:t>
      </w:r>
      <w:proofErr w:type="spellEnd"/>
      <w:r w:rsidRPr="00F8540A">
        <w:rPr>
          <w:sz w:val="28"/>
          <w:szCs w:val="28"/>
          <w:highlight w:val="lightGray"/>
        </w:rPr>
        <w:t xml:space="preserve">-5,2; </w:t>
      </w:r>
      <w:proofErr w:type="spellStart"/>
      <w:r w:rsidRPr="00F8540A">
        <w:rPr>
          <w:sz w:val="28"/>
          <w:szCs w:val="28"/>
          <w:highlight w:val="lightGray"/>
          <w:lang w:val="en-US"/>
        </w:rPr>
        <w:t>CuFeS</w:t>
      </w:r>
      <w:proofErr w:type="spellEnd"/>
      <w:r w:rsidRPr="00F8540A">
        <w:rPr>
          <w:sz w:val="28"/>
          <w:szCs w:val="28"/>
          <w:highlight w:val="lightGray"/>
          <w:vertAlign w:val="subscript"/>
        </w:rPr>
        <w:t>2</w:t>
      </w:r>
      <w:r w:rsidRPr="00F8540A">
        <w:rPr>
          <w:sz w:val="28"/>
          <w:szCs w:val="28"/>
          <w:highlight w:val="lightGray"/>
        </w:rPr>
        <w:t xml:space="preserve"> – 3,1; </w:t>
      </w:r>
      <w:proofErr w:type="spellStart"/>
      <w:r w:rsidRPr="00F8540A">
        <w:rPr>
          <w:sz w:val="28"/>
          <w:szCs w:val="28"/>
          <w:highlight w:val="lightGray"/>
          <w:lang w:val="en-US"/>
        </w:rPr>
        <w:t>FeS</w:t>
      </w:r>
      <w:proofErr w:type="spellEnd"/>
      <w:r w:rsidRPr="00F8540A">
        <w:rPr>
          <w:sz w:val="28"/>
          <w:szCs w:val="28"/>
          <w:highlight w:val="lightGray"/>
          <w:vertAlign w:val="subscript"/>
        </w:rPr>
        <w:t>2</w:t>
      </w:r>
      <w:r w:rsidRPr="00F8540A">
        <w:rPr>
          <w:sz w:val="28"/>
          <w:szCs w:val="28"/>
          <w:highlight w:val="lightGray"/>
        </w:rPr>
        <w:t xml:space="preserve">-11,3; </w:t>
      </w:r>
      <w:r w:rsidRPr="00F8540A">
        <w:rPr>
          <w:sz w:val="28"/>
          <w:szCs w:val="28"/>
          <w:highlight w:val="lightGray"/>
          <w:lang w:val="en-US"/>
        </w:rPr>
        <w:t>c</w:t>
      </w:r>
      <w:proofErr w:type="spellStart"/>
      <w:r w:rsidRPr="00F8540A">
        <w:rPr>
          <w:sz w:val="28"/>
          <w:szCs w:val="28"/>
          <w:highlight w:val="lightGray"/>
        </w:rPr>
        <w:t>иликаты</w:t>
      </w:r>
      <w:proofErr w:type="spellEnd"/>
      <w:r w:rsidRPr="00F8540A">
        <w:rPr>
          <w:sz w:val="28"/>
          <w:szCs w:val="28"/>
          <w:highlight w:val="lightGray"/>
        </w:rPr>
        <w:t xml:space="preserve"> и карбонаты -10,1.</w:t>
      </w:r>
      <w:r w:rsidRPr="00816A74">
        <w:rPr>
          <w:sz w:val="28"/>
          <w:szCs w:val="28"/>
        </w:rPr>
        <w:t xml:space="preserve"> Цинковые флотационные концентраты  представляют собой порошок, 50-95% частиц которого имеют размер менее </w:t>
      </w:r>
      <w:smartTag w:uri="urn:schemas-microsoft-com:office:smarttags" w:element="metricconverter">
        <w:smartTagPr>
          <w:attr w:name="ProductID" w:val="0,07 мм"/>
        </w:smartTagPr>
        <w:r w:rsidRPr="00816A74">
          <w:rPr>
            <w:sz w:val="28"/>
            <w:szCs w:val="28"/>
          </w:rPr>
          <w:t>0,07 мм</w:t>
        </w:r>
      </w:smartTag>
      <w:r w:rsidRPr="00816A74">
        <w:rPr>
          <w:sz w:val="28"/>
          <w:szCs w:val="28"/>
        </w:rPr>
        <w:t xml:space="preserve">, а содержание зёрен крупнее </w:t>
      </w:r>
      <w:smartTag w:uri="urn:schemas-microsoft-com:office:smarttags" w:element="metricconverter">
        <w:smartTagPr>
          <w:attr w:name="ProductID" w:val="0,6 мм"/>
        </w:smartTagPr>
        <w:r w:rsidRPr="00816A74">
          <w:rPr>
            <w:sz w:val="28"/>
            <w:szCs w:val="28"/>
          </w:rPr>
          <w:t>0,6 мм</w:t>
        </w:r>
      </w:smartTag>
      <w:r w:rsidRPr="00816A74">
        <w:rPr>
          <w:sz w:val="28"/>
          <w:szCs w:val="28"/>
        </w:rPr>
        <w:t xml:space="preserve"> не превышает 0,1-0,3%.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концентратах, полученных после обогащения окисленных руд, цинк содержится в основном в виде смитсонита и каламина.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процессе флотационного обогащения полиметаллических руд сопутствующие металлы распределяются между продуктами флотации. Количественное распределение сопутствующих металлов между продуктами флотации представлено в таблице 2.2.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 Общее извлечение цинка из полиметаллических руд в процессе получения металлического цинка составляет75-85%. И общего количества потерь до     40 % приходится на долю горных выработок, до 40% на процесс обогащения руд и около 20% на металлургическую переработку концентрата.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center"/>
        <w:rPr>
          <w:sz w:val="28"/>
          <w:szCs w:val="28"/>
        </w:rPr>
      </w:pPr>
      <w:r w:rsidRPr="00816A74">
        <w:rPr>
          <w:sz w:val="28"/>
          <w:szCs w:val="28"/>
        </w:rPr>
        <w:t>Таблица 2.2 – Распределение сопутствующих металлов между продуктами флотации полиметаллических руд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1595"/>
        <w:gridCol w:w="1595"/>
        <w:gridCol w:w="1595"/>
        <w:gridCol w:w="1595"/>
        <w:gridCol w:w="1596"/>
      </w:tblGrid>
      <w:tr w:rsidR="000E1921" w:rsidRPr="00816A74" w:rsidTr="00B16582"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jc w:val="both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Металл</w:t>
            </w:r>
          </w:p>
        </w:tc>
        <w:tc>
          <w:tcPr>
            <w:tcW w:w="79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Переходит в концентрат, %</w:t>
            </w:r>
          </w:p>
        </w:tc>
      </w:tr>
      <w:tr w:rsidR="000E1921" w:rsidRPr="00816A74" w:rsidTr="00B1658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921" w:rsidRPr="00816A74" w:rsidRDefault="000E1921" w:rsidP="00B16582">
            <w:pPr>
              <w:rPr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Цинковый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Свинцовый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Медный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Пиритный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Хвосты</w:t>
            </w:r>
          </w:p>
        </w:tc>
      </w:tr>
      <w:tr w:rsidR="000E1921" w:rsidRPr="00816A74" w:rsidTr="00B1658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both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Кадмий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40-75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До 12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-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6-50</w:t>
            </w:r>
          </w:p>
        </w:tc>
      </w:tr>
      <w:tr w:rsidR="000E1921" w:rsidRPr="00816A74" w:rsidTr="00B1658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both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Индий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До 66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2-6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-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4-40</w:t>
            </w:r>
          </w:p>
        </w:tc>
      </w:tr>
      <w:tr w:rsidR="000E1921" w:rsidRPr="00816A74" w:rsidTr="00B1658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both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Таллий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До 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20-90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До 12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-</w:t>
            </w:r>
          </w:p>
        </w:tc>
      </w:tr>
      <w:tr w:rsidR="000E1921" w:rsidRPr="00816A74" w:rsidTr="00B1658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both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Теллур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До 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До 32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До 10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До 15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30-70</w:t>
            </w:r>
          </w:p>
        </w:tc>
      </w:tr>
      <w:tr w:rsidR="000E1921" w:rsidRPr="00816A74" w:rsidTr="00B1658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both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Селен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До 25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До 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До 20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30-80</w:t>
            </w:r>
          </w:p>
        </w:tc>
      </w:tr>
      <w:tr w:rsidR="000E1921" w:rsidRPr="00816A74" w:rsidTr="00B1658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both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Германий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3-5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До 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-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70 -80</w:t>
            </w:r>
          </w:p>
        </w:tc>
      </w:tr>
      <w:tr w:rsidR="000E1921" w:rsidRPr="00816A74" w:rsidTr="00B1658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both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Галлий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3-5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1,5-2,0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921" w:rsidRPr="00816A74" w:rsidRDefault="000E1921" w:rsidP="00B16582">
            <w:pPr>
              <w:jc w:val="center"/>
              <w:rPr>
                <w:sz w:val="28"/>
                <w:szCs w:val="28"/>
              </w:rPr>
            </w:pPr>
            <w:r w:rsidRPr="00816A74">
              <w:rPr>
                <w:sz w:val="28"/>
                <w:szCs w:val="28"/>
              </w:rPr>
              <w:t>90-98</w:t>
            </w:r>
          </w:p>
        </w:tc>
      </w:tr>
    </w:tbl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настоящее время большое значение имеет переработка вторичного сырья. Вторичным сырьём для цинка служит цинковый лом и отходы, образующиеся на предприятиях чёрной и цветной металлургии, автомобильной и электротехнической промышленности.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center"/>
        <w:rPr>
          <w:b/>
          <w:sz w:val="28"/>
          <w:szCs w:val="28"/>
        </w:rPr>
      </w:pPr>
      <w:r w:rsidRPr="00816A74">
        <w:rPr>
          <w:b/>
          <w:sz w:val="28"/>
          <w:szCs w:val="28"/>
        </w:rPr>
        <w:t>2.3 Дистилляционные способы получения цинка</w:t>
      </w:r>
    </w:p>
    <w:p w:rsidR="000E1921" w:rsidRPr="00816A74" w:rsidRDefault="000E1921" w:rsidP="000E1921">
      <w:pPr>
        <w:jc w:val="center"/>
        <w:rPr>
          <w:b/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r w:rsidRPr="00F8540A">
        <w:rPr>
          <w:sz w:val="28"/>
          <w:szCs w:val="28"/>
          <w:highlight w:val="lightGray"/>
        </w:rPr>
        <w:t>В настоящее время в промышленности цинк получают пирометаллургическим  и гидрометаллургическим способами</w:t>
      </w:r>
      <w:r w:rsidRPr="00816A74">
        <w:rPr>
          <w:sz w:val="28"/>
          <w:szCs w:val="28"/>
        </w:rPr>
        <w:t xml:space="preserve">. В настоящее время пирометаллургическим способом получают порядка 15% цинка.    </w:t>
      </w:r>
      <w:r w:rsidRPr="00F8540A">
        <w:rPr>
          <w:sz w:val="28"/>
          <w:szCs w:val="28"/>
          <w:highlight w:val="lightGray"/>
        </w:rPr>
        <w:t>Пирометаллургический способ заключается в дистилляции цинка из          цинксодержащих материалов</w:t>
      </w:r>
      <w:r w:rsidRPr="00816A74">
        <w:rPr>
          <w:sz w:val="28"/>
          <w:szCs w:val="28"/>
        </w:rPr>
        <w:t xml:space="preserve">.  </w:t>
      </w:r>
      <w:r w:rsidRPr="00F8540A">
        <w:rPr>
          <w:sz w:val="28"/>
          <w:szCs w:val="28"/>
          <w:highlight w:val="lightGray"/>
        </w:rPr>
        <w:t>Дистилляционный способ получения цинка был освоен значительно раньше гидрометаллургического. В основе дистилляционного способа лежит процесс восстановления оксида цинка при температуре выше точки кипения цинка. Это обеспечивает его выделение в процессе восстановления в газообразном состоянии и дальнейшую возгонку  в виде паров с последующей их конденсацией.</w:t>
      </w:r>
      <w:r w:rsidRPr="00816A74">
        <w:rPr>
          <w:sz w:val="28"/>
          <w:szCs w:val="28"/>
        </w:rPr>
        <w:t xml:space="preserve"> Технологическая схема процесса дистилляции осталась почти без изменений до наших дней, хотя техника дистилляции претерпела значительные изменения и в настоящее время применяется в нескольких вариантах.        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r w:rsidRPr="00F8540A">
        <w:rPr>
          <w:sz w:val="28"/>
          <w:szCs w:val="28"/>
          <w:highlight w:val="lightGray"/>
        </w:rPr>
        <w:t>Дистилляция цинка может осуществляться  осуществляется в различных агрегатах: горизонтальных ретортах, вертикальных ретортах, электрической печи, шахтной печи.</w:t>
      </w:r>
      <w:r w:rsidRPr="00816A74">
        <w:rPr>
          <w:sz w:val="28"/>
          <w:szCs w:val="28"/>
        </w:rPr>
        <w:t xml:space="preserve"> 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Принципиальная технологическая схема производства металлического цинка дистилляцией из сульфидных концентратов представлена на рисунке 2.1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center"/>
        <w:rPr>
          <w:sz w:val="28"/>
          <w:szCs w:val="28"/>
        </w:rPr>
      </w:pPr>
      <w:r w:rsidRPr="00816A74">
        <w:rPr>
          <w:noProof/>
          <w:sz w:val="28"/>
          <w:szCs w:val="28"/>
        </w:rPr>
        <w:drawing>
          <wp:inline distT="0" distB="0" distL="0" distR="0">
            <wp:extent cx="5429250" cy="4495800"/>
            <wp:effectExtent l="19050" t="0" r="0" b="0"/>
            <wp:docPr id="1" name="Рисунок 1" descr="Свинец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винец000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449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center"/>
        <w:rPr>
          <w:sz w:val="28"/>
          <w:szCs w:val="28"/>
        </w:rPr>
      </w:pPr>
      <w:r w:rsidRPr="00816A74">
        <w:rPr>
          <w:sz w:val="28"/>
          <w:szCs w:val="28"/>
        </w:rPr>
        <w:t>Рисунок 2.1 Принципиальная технологическая схема получения металлического цинка дистилляцией.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3137FC" w:rsidRDefault="000E1921" w:rsidP="000E1921">
      <w:pPr>
        <w:jc w:val="both"/>
        <w:rPr>
          <w:sz w:val="28"/>
          <w:szCs w:val="28"/>
          <w:highlight w:val="lightGray"/>
        </w:rPr>
      </w:pPr>
      <w:r w:rsidRPr="00816A74">
        <w:rPr>
          <w:sz w:val="28"/>
          <w:szCs w:val="28"/>
        </w:rPr>
        <w:t xml:space="preserve">     </w:t>
      </w:r>
      <w:r w:rsidRPr="003137FC">
        <w:rPr>
          <w:sz w:val="28"/>
          <w:szCs w:val="28"/>
          <w:highlight w:val="lightGray"/>
        </w:rPr>
        <w:t>2.3.1 Дистилляция в горизонтальных ретортах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3137FC">
        <w:rPr>
          <w:sz w:val="28"/>
          <w:szCs w:val="28"/>
          <w:highlight w:val="lightGray"/>
        </w:rPr>
        <w:t xml:space="preserve">     Предварительно цинковый концентрат подвергается окислительному обжигу. Целью обжига является окисление сульфида цинка и сульфидов других ценных металлов до оксидов и возможно полное удаление серы, предварительная отгонка из концентра</w:t>
      </w:r>
      <w:r w:rsidR="003137FC" w:rsidRPr="003137FC">
        <w:rPr>
          <w:sz w:val="28"/>
          <w:szCs w:val="28"/>
          <w:highlight w:val="lightGray"/>
        </w:rPr>
        <w:t>та</w:t>
      </w:r>
      <w:r w:rsidRPr="003137FC">
        <w:rPr>
          <w:sz w:val="28"/>
          <w:szCs w:val="28"/>
          <w:highlight w:val="lightGray"/>
        </w:rPr>
        <w:t xml:space="preserve"> летучих соединений свинца, кадмия, мышьяка, сурьмы, окускование мелкого материала шихты с получением концентрированных по </w:t>
      </w:r>
      <w:r w:rsidRPr="003137FC">
        <w:rPr>
          <w:sz w:val="28"/>
          <w:szCs w:val="28"/>
          <w:highlight w:val="lightGray"/>
          <w:lang w:val="en-US"/>
        </w:rPr>
        <w:t>SO</w:t>
      </w:r>
      <w:r w:rsidRPr="003137FC">
        <w:rPr>
          <w:sz w:val="28"/>
          <w:szCs w:val="28"/>
          <w:highlight w:val="lightGray"/>
          <w:vertAlign w:val="subscript"/>
        </w:rPr>
        <w:t>2</w:t>
      </w:r>
      <w:r w:rsidRPr="003137FC">
        <w:rPr>
          <w:sz w:val="28"/>
          <w:szCs w:val="28"/>
          <w:highlight w:val="lightGray"/>
        </w:rPr>
        <w:t xml:space="preserve"> газов, пригодных для получения серной кислоты. Чаще всего используют окислительный обжиг на порошок в печах кипящего слоя до содержания серы в огарке 6-10%  с последующим  окислительно-спекающ</w:t>
      </w:r>
      <w:r w:rsidR="003137FC" w:rsidRPr="003137FC">
        <w:rPr>
          <w:sz w:val="28"/>
          <w:szCs w:val="28"/>
          <w:highlight w:val="lightGray"/>
        </w:rPr>
        <w:t>и</w:t>
      </w:r>
      <w:r w:rsidRPr="003137FC">
        <w:rPr>
          <w:sz w:val="28"/>
          <w:szCs w:val="28"/>
          <w:highlight w:val="lightGray"/>
        </w:rPr>
        <w:t>м обжигом полученного огарка на агломерационных машинах.</w:t>
      </w:r>
      <w:r w:rsidRPr="00816A74">
        <w:rPr>
          <w:sz w:val="28"/>
          <w:szCs w:val="28"/>
        </w:rPr>
        <w:t xml:space="preserve"> На первой стадии удаляют основное количество серы с целью получения концентрированных по 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газов (5-8%), пригодных для получения серной кислоты. На второй стадии происходит спекание огарка  на агломерационных машинах. При этом происходит полное удаление серы и отгонка кадмия, германия, индия и галлия.  Агломерация огарка </w:t>
      </w:r>
      <w:proofErr w:type="spellStart"/>
      <w:r w:rsidRPr="00816A74">
        <w:rPr>
          <w:sz w:val="28"/>
          <w:szCs w:val="28"/>
        </w:rPr>
        <w:t>осущесвляется</w:t>
      </w:r>
      <w:proofErr w:type="spellEnd"/>
      <w:r w:rsidRPr="00816A74">
        <w:rPr>
          <w:sz w:val="28"/>
          <w:szCs w:val="28"/>
        </w:rPr>
        <w:t xml:space="preserve"> при температуре 1100-1200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С при большом избытке воздуха. В результате происходит интенсивное окисление сульфидов металлов до оксидов и агломерат практически не содержит сульфатной серы. Спекание </w:t>
      </w:r>
      <w:r w:rsidRPr="00816A74">
        <w:rPr>
          <w:sz w:val="28"/>
          <w:szCs w:val="28"/>
        </w:rPr>
        <w:lastRenderedPageBreak/>
        <w:t xml:space="preserve">огарка достигается в результате образования сравнительно легкоплавких силикатов железа, свинца и цинка.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Независимо от того каким способом дистилляции получают цинк из огарка, необходимо чтобы нагреваемая шихта обладала достаточной пористостью, обеспечивающей хороший контакт с оксидом углерода, а также возможность свободного удаления образующихся паров цинка. </w:t>
      </w:r>
    </w:p>
    <w:p w:rsidR="000E1921" w:rsidRPr="00693D34" w:rsidRDefault="000E1921" w:rsidP="000E1921">
      <w:pPr>
        <w:jc w:val="both"/>
        <w:rPr>
          <w:sz w:val="28"/>
          <w:szCs w:val="28"/>
          <w:highlight w:val="lightGray"/>
        </w:rPr>
      </w:pPr>
      <w:r w:rsidRPr="00816A74">
        <w:rPr>
          <w:sz w:val="28"/>
          <w:szCs w:val="28"/>
        </w:rPr>
        <w:t xml:space="preserve">     </w:t>
      </w:r>
      <w:r w:rsidRPr="00693D34">
        <w:rPr>
          <w:sz w:val="28"/>
          <w:szCs w:val="28"/>
          <w:highlight w:val="lightGray"/>
        </w:rPr>
        <w:t>В процессе обжига протекают следующие основные химические реакции</w:t>
      </w:r>
    </w:p>
    <w:p w:rsidR="000E1921" w:rsidRPr="00693D34" w:rsidRDefault="000E1921" w:rsidP="000E1921">
      <w:pPr>
        <w:jc w:val="both"/>
        <w:rPr>
          <w:sz w:val="28"/>
          <w:szCs w:val="28"/>
          <w:highlight w:val="lightGray"/>
        </w:rPr>
      </w:pPr>
    </w:p>
    <w:p w:rsidR="000E1921" w:rsidRPr="00693D34" w:rsidRDefault="000E1921" w:rsidP="000E1921">
      <w:pPr>
        <w:jc w:val="both"/>
        <w:rPr>
          <w:sz w:val="28"/>
          <w:szCs w:val="28"/>
          <w:highlight w:val="lightGray"/>
          <w:lang w:val="es-ES"/>
        </w:rPr>
      </w:pPr>
      <w:r w:rsidRPr="00693D34">
        <w:rPr>
          <w:sz w:val="28"/>
          <w:szCs w:val="28"/>
          <w:highlight w:val="lightGray"/>
          <w:lang w:val="es-ES"/>
        </w:rPr>
        <w:t xml:space="preserve">                                          2ZnS + 3O</w:t>
      </w:r>
      <w:r w:rsidRPr="00693D34">
        <w:rPr>
          <w:sz w:val="28"/>
          <w:szCs w:val="28"/>
          <w:highlight w:val="lightGray"/>
          <w:vertAlign w:val="subscript"/>
          <w:lang w:val="es-ES"/>
        </w:rPr>
        <w:t>2</w:t>
      </w:r>
      <w:r w:rsidRPr="00693D34">
        <w:rPr>
          <w:sz w:val="28"/>
          <w:szCs w:val="28"/>
          <w:highlight w:val="lightGray"/>
          <w:lang w:val="es-ES"/>
        </w:rPr>
        <w:t xml:space="preserve"> =2ZnO + 2SO</w:t>
      </w:r>
      <w:r w:rsidRPr="00693D34">
        <w:rPr>
          <w:sz w:val="28"/>
          <w:szCs w:val="28"/>
          <w:highlight w:val="lightGray"/>
          <w:vertAlign w:val="subscript"/>
          <w:lang w:val="es-ES"/>
        </w:rPr>
        <w:t>2</w:t>
      </w:r>
      <w:r w:rsidRPr="00693D34">
        <w:rPr>
          <w:sz w:val="28"/>
          <w:szCs w:val="28"/>
          <w:highlight w:val="lightGray"/>
          <w:lang w:val="es-ES"/>
        </w:rPr>
        <w:t xml:space="preserve">                            (2.11)</w:t>
      </w:r>
    </w:p>
    <w:p w:rsidR="000E1921" w:rsidRPr="00693D34" w:rsidRDefault="000E1921" w:rsidP="000E1921">
      <w:pPr>
        <w:jc w:val="both"/>
        <w:rPr>
          <w:sz w:val="28"/>
          <w:szCs w:val="28"/>
          <w:highlight w:val="lightGray"/>
          <w:lang w:val="es-ES"/>
        </w:rPr>
      </w:pPr>
    </w:p>
    <w:p w:rsidR="000E1921" w:rsidRPr="00693D34" w:rsidRDefault="000E1921" w:rsidP="000E1921">
      <w:pPr>
        <w:jc w:val="both"/>
        <w:rPr>
          <w:sz w:val="28"/>
          <w:szCs w:val="28"/>
          <w:highlight w:val="lightGray"/>
          <w:lang w:val="es-ES"/>
        </w:rPr>
      </w:pPr>
      <w:r w:rsidRPr="00693D34">
        <w:rPr>
          <w:sz w:val="28"/>
          <w:szCs w:val="28"/>
          <w:highlight w:val="lightGray"/>
          <w:lang w:val="es-ES"/>
        </w:rPr>
        <w:t xml:space="preserve">                                          2PbS+ 3O</w:t>
      </w:r>
      <w:r w:rsidRPr="00693D34">
        <w:rPr>
          <w:sz w:val="28"/>
          <w:szCs w:val="28"/>
          <w:highlight w:val="lightGray"/>
          <w:vertAlign w:val="subscript"/>
          <w:lang w:val="es-ES"/>
        </w:rPr>
        <w:t>2</w:t>
      </w:r>
      <w:r w:rsidRPr="00693D34">
        <w:rPr>
          <w:sz w:val="28"/>
          <w:szCs w:val="28"/>
          <w:highlight w:val="lightGray"/>
          <w:lang w:val="es-ES"/>
        </w:rPr>
        <w:t xml:space="preserve"> = 2PbO + 2SO</w:t>
      </w:r>
      <w:r w:rsidRPr="00693D34">
        <w:rPr>
          <w:sz w:val="28"/>
          <w:szCs w:val="28"/>
          <w:highlight w:val="lightGray"/>
          <w:vertAlign w:val="subscript"/>
          <w:lang w:val="es-ES"/>
        </w:rPr>
        <w:t>2</w:t>
      </w:r>
      <w:r w:rsidRPr="00693D34">
        <w:rPr>
          <w:sz w:val="28"/>
          <w:szCs w:val="28"/>
          <w:highlight w:val="lightGray"/>
          <w:lang w:val="es-ES"/>
        </w:rPr>
        <w:t xml:space="preserve">                             (2.12)</w:t>
      </w:r>
    </w:p>
    <w:p w:rsidR="000E1921" w:rsidRPr="00693D34" w:rsidRDefault="000E1921" w:rsidP="000E1921">
      <w:pPr>
        <w:jc w:val="both"/>
        <w:rPr>
          <w:sz w:val="28"/>
          <w:szCs w:val="28"/>
          <w:highlight w:val="lightGray"/>
          <w:lang w:val="es-ES"/>
        </w:rPr>
      </w:pPr>
    </w:p>
    <w:p w:rsidR="000E1921" w:rsidRPr="00693D34" w:rsidRDefault="000E1921" w:rsidP="000E1921">
      <w:pPr>
        <w:jc w:val="both"/>
        <w:rPr>
          <w:sz w:val="28"/>
          <w:szCs w:val="28"/>
          <w:highlight w:val="lightGray"/>
          <w:lang w:val="es-ES"/>
        </w:rPr>
      </w:pPr>
      <w:r w:rsidRPr="00693D34">
        <w:rPr>
          <w:sz w:val="28"/>
          <w:szCs w:val="28"/>
          <w:highlight w:val="lightGray"/>
          <w:lang w:val="es-ES"/>
        </w:rPr>
        <w:t xml:space="preserve">                                          2Cu</w:t>
      </w:r>
      <w:r w:rsidRPr="00693D34">
        <w:rPr>
          <w:sz w:val="28"/>
          <w:szCs w:val="28"/>
          <w:highlight w:val="lightGray"/>
          <w:vertAlign w:val="subscript"/>
          <w:lang w:val="es-ES"/>
        </w:rPr>
        <w:t>2</w:t>
      </w:r>
      <w:r w:rsidRPr="00693D34">
        <w:rPr>
          <w:sz w:val="28"/>
          <w:szCs w:val="28"/>
          <w:highlight w:val="lightGray"/>
          <w:lang w:val="es-ES"/>
        </w:rPr>
        <w:t>S + 3O</w:t>
      </w:r>
      <w:r w:rsidRPr="00693D34">
        <w:rPr>
          <w:sz w:val="28"/>
          <w:szCs w:val="28"/>
          <w:highlight w:val="lightGray"/>
          <w:vertAlign w:val="subscript"/>
          <w:lang w:val="es-ES"/>
        </w:rPr>
        <w:t>2</w:t>
      </w:r>
      <w:r w:rsidRPr="00693D34">
        <w:rPr>
          <w:sz w:val="28"/>
          <w:szCs w:val="28"/>
          <w:highlight w:val="lightGray"/>
          <w:lang w:val="es-ES"/>
        </w:rPr>
        <w:t xml:space="preserve">   = 2Cu</w:t>
      </w:r>
      <w:r w:rsidRPr="00693D34">
        <w:rPr>
          <w:sz w:val="28"/>
          <w:szCs w:val="28"/>
          <w:highlight w:val="lightGray"/>
          <w:vertAlign w:val="subscript"/>
          <w:lang w:val="es-ES"/>
        </w:rPr>
        <w:t>2</w:t>
      </w:r>
      <w:r w:rsidRPr="00693D34">
        <w:rPr>
          <w:sz w:val="28"/>
          <w:szCs w:val="28"/>
          <w:highlight w:val="lightGray"/>
          <w:lang w:val="es-ES"/>
        </w:rPr>
        <w:t>O + 2SO</w:t>
      </w:r>
      <w:r w:rsidRPr="00693D34">
        <w:rPr>
          <w:sz w:val="28"/>
          <w:szCs w:val="28"/>
          <w:highlight w:val="lightGray"/>
          <w:vertAlign w:val="subscript"/>
          <w:lang w:val="es-ES"/>
        </w:rPr>
        <w:t>2</w:t>
      </w:r>
      <w:r w:rsidRPr="00693D34">
        <w:rPr>
          <w:sz w:val="28"/>
          <w:szCs w:val="28"/>
          <w:highlight w:val="lightGray"/>
          <w:lang w:val="es-ES"/>
        </w:rPr>
        <w:t xml:space="preserve">                        (2.13)</w:t>
      </w:r>
    </w:p>
    <w:p w:rsidR="000E1921" w:rsidRPr="00693D34" w:rsidRDefault="000E1921" w:rsidP="000E1921">
      <w:pPr>
        <w:jc w:val="both"/>
        <w:rPr>
          <w:sz w:val="28"/>
          <w:szCs w:val="28"/>
          <w:highlight w:val="lightGray"/>
          <w:lang w:val="es-ES"/>
        </w:rPr>
      </w:pPr>
    </w:p>
    <w:p w:rsidR="000E1921" w:rsidRPr="00693D34" w:rsidRDefault="000E1921" w:rsidP="000E1921">
      <w:pPr>
        <w:jc w:val="both"/>
        <w:rPr>
          <w:sz w:val="28"/>
          <w:szCs w:val="28"/>
          <w:highlight w:val="lightGray"/>
          <w:lang w:val="es-ES"/>
        </w:rPr>
      </w:pPr>
      <w:r w:rsidRPr="00693D34">
        <w:rPr>
          <w:sz w:val="28"/>
          <w:szCs w:val="28"/>
          <w:highlight w:val="lightGray"/>
          <w:lang w:val="es-ES"/>
        </w:rPr>
        <w:t xml:space="preserve">                                            CdS + 3O</w:t>
      </w:r>
      <w:r w:rsidRPr="00693D34">
        <w:rPr>
          <w:sz w:val="28"/>
          <w:szCs w:val="28"/>
          <w:highlight w:val="lightGray"/>
          <w:vertAlign w:val="subscript"/>
          <w:lang w:val="es-ES"/>
        </w:rPr>
        <w:t>2</w:t>
      </w:r>
      <w:r w:rsidRPr="00693D34">
        <w:rPr>
          <w:sz w:val="28"/>
          <w:szCs w:val="28"/>
          <w:highlight w:val="lightGray"/>
          <w:lang w:val="es-ES"/>
        </w:rPr>
        <w:t xml:space="preserve">  = 2CdO + 2SO</w:t>
      </w:r>
      <w:r w:rsidRPr="00693D34">
        <w:rPr>
          <w:sz w:val="28"/>
          <w:szCs w:val="28"/>
          <w:highlight w:val="lightGray"/>
          <w:vertAlign w:val="subscript"/>
          <w:lang w:val="es-ES"/>
        </w:rPr>
        <w:t>2</w:t>
      </w:r>
      <w:r w:rsidRPr="00693D34">
        <w:rPr>
          <w:sz w:val="28"/>
          <w:szCs w:val="28"/>
          <w:highlight w:val="lightGray"/>
          <w:lang w:val="es-ES"/>
        </w:rPr>
        <w:t xml:space="preserve">                           (2.14)</w:t>
      </w:r>
    </w:p>
    <w:p w:rsidR="000E1921" w:rsidRPr="00693D34" w:rsidRDefault="000E1921" w:rsidP="000E1921">
      <w:pPr>
        <w:jc w:val="both"/>
        <w:rPr>
          <w:sz w:val="28"/>
          <w:szCs w:val="28"/>
          <w:highlight w:val="lightGray"/>
          <w:lang w:val="es-ES"/>
        </w:rPr>
      </w:pPr>
    </w:p>
    <w:p w:rsidR="000E1921" w:rsidRPr="00816A74" w:rsidRDefault="000E1921" w:rsidP="000E1921">
      <w:pPr>
        <w:jc w:val="both"/>
        <w:rPr>
          <w:sz w:val="28"/>
          <w:szCs w:val="28"/>
          <w:lang w:val="es-ES"/>
        </w:rPr>
      </w:pPr>
      <w:r w:rsidRPr="00693D34">
        <w:rPr>
          <w:sz w:val="28"/>
          <w:szCs w:val="28"/>
          <w:highlight w:val="lightGray"/>
          <w:lang w:val="es-ES"/>
        </w:rPr>
        <w:t xml:space="preserve">                                         ZnO +Fe</w:t>
      </w:r>
      <w:r w:rsidRPr="00693D34">
        <w:rPr>
          <w:sz w:val="28"/>
          <w:szCs w:val="28"/>
          <w:highlight w:val="lightGray"/>
          <w:vertAlign w:val="subscript"/>
          <w:lang w:val="es-ES"/>
        </w:rPr>
        <w:t>2</w:t>
      </w:r>
      <w:r w:rsidRPr="00693D34">
        <w:rPr>
          <w:sz w:val="28"/>
          <w:szCs w:val="28"/>
          <w:highlight w:val="lightGray"/>
          <w:lang w:val="es-ES"/>
        </w:rPr>
        <w:t>O</w:t>
      </w:r>
      <w:r w:rsidRPr="00693D34">
        <w:rPr>
          <w:sz w:val="28"/>
          <w:szCs w:val="28"/>
          <w:highlight w:val="lightGray"/>
          <w:vertAlign w:val="subscript"/>
          <w:lang w:val="es-ES"/>
        </w:rPr>
        <w:t xml:space="preserve">3 </w:t>
      </w:r>
      <w:r w:rsidRPr="00693D34">
        <w:rPr>
          <w:sz w:val="28"/>
          <w:szCs w:val="28"/>
          <w:highlight w:val="lightGray"/>
          <w:lang w:val="es-ES"/>
        </w:rPr>
        <w:t>= ZnO∙Fe</w:t>
      </w:r>
      <w:r w:rsidRPr="00693D34">
        <w:rPr>
          <w:sz w:val="28"/>
          <w:szCs w:val="28"/>
          <w:highlight w:val="lightGray"/>
          <w:vertAlign w:val="subscript"/>
          <w:lang w:val="es-ES"/>
        </w:rPr>
        <w:t>2</w:t>
      </w:r>
      <w:r w:rsidRPr="00693D34">
        <w:rPr>
          <w:sz w:val="28"/>
          <w:szCs w:val="28"/>
          <w:highlight w:val="lightGray"/>
          <w:lang w:val="es-ES"/>
        </w:rPr>
        <w:t>O</w:t>
      </w:r>
      <w:r w:rsidRPr="00693D34">
        <w:rPr>
          <w:sz w:val="28"/>
          <w:szCs w:val="28"/>
          <w:highlight w:val="lightGray"/>
          <w:vertAlign w:val="subscript"/>
          <w:lang w:val="es-ES"/>
        </w:rPr>
        <w:t>3</w:t>
      </w:r>
      <w:r w:rsidRPr="00693D34">
        <w:rPr>
          <w:sz w:val="28"/>
          <w:szCs w:val="28"/>
          <w:highlight w:val="lightGray"/>
          <w:lang w:val="es-ES"/>
        </w:rPr>
        <w:t xml:space="preserve">                                  (2.15)</w:t>
      </w:r>
    </w:p>
    <w:p w:rsidR="000E1921" w:rsidRPr="00816A74" w:rsidRDefault="000E1921" w:rsidP="000E1921">
      <w:pPr>
        <w:jc w:val="both"/>
        <w:rPr>
          <w:sz w:val="28"/>
          <w:szCs w:val="28"/>
          <w:lang w:val="es-ES"/>
        </w:rPr>
      </w:pPr>
    </w:p>
    <w:p w:rsidR="000E1921" w:rsidRPr="00693D34" w:rsidRDefault="000E1921" w:rsidP="000E1921">
      <w:pPr>
        <w:jc w:val="both"/>
        <w:rPr>
          <w:sz w:val="28"/>
          <w:szCs w:val="28"/>
          <w:highlight w:val="lightGray"/>
        </w:rPr>
      </w:pPr>
      <w:r w:rsidRPr="00816A74">
        <w:rPr>
          <w:sz w:val="28"/>
          <w:szCs w:val="28"/>
          <w:lang w:val="es-ES"/>
        </w:rPr>
        <w:t xml:space="preserve">     </w:t>
      </w:r>
      <w:r w:rsidRPr="00693D34">
        <w:rPr>
          <w:sz w:val="28"/>
          <w:szCs w:val="28"/>
          <w:highlight w:val="lightGray"/>
        </w:rPr>
        <w:t>Обожжённый концентрат смешивается с  коксом и загружается в  реторты, которые помещают в горизонтальные печи. Температура в печи поддерживается порядка 1400</w:t>
      </w:r>
      <w:r w:rsidRPr="00693D34">
        <w:rPr>
          <w:sz w:val="28"/>
          <w:szCs w:val="28"/>
          <w:highlight w:val="lightGray"/>
          <w:vertAlign w:val="superscript"/>
        </w:rPr>
        <w:t>о</w:t>
      </w:r>
      <w:r w:rsidRPr="00693D34">
        <w:rPr>
          <w:sz w:val="28"/>
          <w:szCs w:val="28"/>
          <w:highlight w:val="lightGray"/>
        </w:rPr>
        <w:t>С. В реторте протекают реакции восстановления:</w:t>
      </w:r>
    </w:p>
    <w:p w:rsidR="000E1921" w:rsidRPr="00693D34" w:rsidRDefault="000E1921" w:rsidP="000E1921">
      <w:pPr>
        <w:jc w:val="both"/>
        <w:rPr>
          <w:sz w:val="28"/>
          <w:szCs w:val="28"/>
          <w:highlight w:val="lightGray"/>
          <w:lang w:val="en-US"/>
        </w:rPr>
      </w:pPr>
      <w:r w:rsidRPr="00693D34">
        <w:rPr>
          <w:sz w:val="28"/>
          <w:szCs w:val="28"/>
          <w:highlight w:val="lightGray"/>
          <w:lang w:val="en-US"/>
        </w:rPr>
        <w:t xml:space="preserve">                                                   </w:t>
      </w:r>
      <w:proofErr w:type="spellStart"/>
      <w:r w:rsidRPr="00693D34">
        <w:rPr>
          <w:sz w:val="28"/>
          <w:szCs w:val="28"/>
          <w:highlight w:val="lightGray"/>
          <w:lang w:val="en-US"/>
        </w:rPr>
        <w:t>ZnO</w:t>
      </w:r>
      <w:proofErr w:type="spellEnd"/>
      <w:r w:rsidRPr="00693D34">
        <w:rPr>
          <w:sz w:val="28"/>
          <w:szCs w:val="28"/>
          <w:highlight w:val="lightGray"/>
          <w:lang w:val="en-US"/>
        </w:rPr>
        <w:t xml:space="preserve"> + C = Zn + CO                               (2.16)</w:t>
      </w:r>
    </w:p>
    <w:p w:rsidR="000E1921" w:rsidRPr="00693D34" w:rsidRDefault="000E1921" w:rsidP="000E1921">
      <w:pPr>
        <w:jc w:val="both"/>
        <w:rPr>
          <w:sz w:val="28"/>
          <w:szCs w:val="28"/>
          <w:highlight w:val="lightGray"/>
          <w:lang w:val="en-US"/>
        </w:rPr>
      </w:pPr>
      <w:r w:rsidRPr="00693D34">
        <w:rPr>
          <w:sz w:val="28"/>
          <w:szCs w:val="28"/>
          <w:highlight w:val="lightGray"/>
          <w:lang w:val="en-US"/>
        </w:rPr>
        <w:t xml:space="preserve">                                                    </w:t>
      </w:r>
      <w:proofErr w:type="spellStart"/>
      <w:r w:rsidRPr="00693D34">
        <w:rPr>
          <w:sz w:val="28"/>
          <w:szCs w:val="28"/>
          <w:highlight w:val="lightGray"/>
          <w:lang w:val="en-US"/>
        </w:rPr>
        <w:t>ZnO</w:t>
      </w:r>
      <w:proofErr w:type="spellEnd"/>
      <w:r w:rsidRPr="00693D34">
        <w:rPr>
          <w:sz w:val="28"/>
          <w:szCs w:val="28"/>
          <w:highlight w:val="lightGray"/>
          <w:lang w:val="en-US"/>
        </w:rPr>
        <w:t xml:space="preserve"> + CO = Zn + CO</w:t>
      </w:r>
      <w:r w:rsidRPr="00693D34">
        <w:rPr>
          <w:sz w:val="28"/>
          <w:szCs w:val="28"/>
          <w:highlight w:val="lightGray"/>
          <w:vertAlign w:val="subscript"/>
          <w:lang w:val="en-US"/>
        </w:rPr>
        <w:t>2</w:t>
      </w:r>
      <w:r w:rsidRPr="00693D34">
        <w:rPr>
          <w:sz w:val="28"/>
          <w:szCs w:val="28"/>
          <w:highlight w:val="lightGray"/>
          <w:lang w:val="en-US"/>
        </w:rPr>
        <w:t xml:space="preserve">                           (2.17)</w:t>
      </w:r>
    </w:p>
    <w:p w:rsidR="000E1921" w:rsidRPr="00693D34" w:rsidRDefault="000E1921" w:rsidP="000E1921">
      <w:pPr>
        <w:jc w:val="both"/>
        <w:rPr>
          <w:sz w:val="28"/>
          <w:szCs w:val="28"/>
          <w:highlight w:val="lightGray"/>
          <w:lang w:val="es-ES"/>
        </w:rPr>
      </w:pPr>
      <w:r w:rsidRPr="00693D34">
        <w:rPr>
          <w:sz w:val="28"/>
          <w:szCs w:val="28"/>
          <w:highlight w:val="lightGray"/>
          <w:lang w:val="en-US"/>
        </w:rPr>
        <w:t xml:space="preserve">                                                   </w:t>
      </w:r>
      <w:r w:rsidRPr="00693D34">
        <w:rPr>
          <w:sz w:val="28"/>
          <w:szCs w:val="28"/>
          <w:highlight w:val="lightGray"/>
          <w:lang w:val="es-ES"/>
        </w:rPr>
        <w:t>PbO + C = Pb + CO                                 (2.18)</w:t>
      </w:r>
    </w:p>
    <w:p w:rsidR="000E1921" w:rsidRPr="00693D34" w:rsidRDefault="000E1921" w:rsidP="000E1921">
      <w:pPr>
        <w:jc w:val="both"/>
        <w:rPr>
          <w:sz w:val="28"/>
          <w:szCs w:val="28"/>
          <w:highlight w:val="lightGray"/>
          <w:lang w:val="es-ES"/>
        </w:rPr>
      </w:pPr>
      <w:r w:rsidRPr="00693D34">
        <w:rPr>
          <w:sz w:val="28"/>
          <w:szCs w:val="28"/>
          <w:highlight w:val="lightGray"/>
          <w:lang w:val="es-ES"/>
        </w:rPr>
        <w:t xml:space="preserve">                                                  Cu</w:t>
      </w:r>
      <w:r w:rsidRPr="00693D34">
        <w:rPr>
          <w:sz w:val="28"/>
          <w:szCs w:val="28"/>
          <w:highlight w:val="lightGray"/>
          <w:vertAlign w:val="subscript"/>
          <w:lang w:val="es-ES"/>
        </w:rPr>
        <w:t>2</w:t>
      </w:r>
      <w:r w:rsidRPr="00693D34">
        <w:rPr>
          <w:sz w:val="28"/>
          <w:szCs w:val="28"/>
          <w:highlight w:val="lightGray"/>
          <w:lang w:val="es-ES"/>
        </w:rPr>
        <w:t>O + C = 2Cu + CO                               (2.19)</w:t>
      </w:r>
    </w:p>
    <w:p w:rsidR="000E1921" w:rsidRPr="00693D34" w:rsidRDefault="000E1921" w:rsidP="000E1921">
      <w:pPr>
        <w:jc w:val="both"/>
        <w:rPr>
          <w:sz w:val="28"/>
          <w:szCs w:val="28"/>
          <w:highlight w:val="lightGray"/>
        </w:rPr>
      </w:pPr>
      <w:r w:rsidRPr="00693D34">
        <w:rPr>
          <w:sz w:val="28"/>
          <w:szCs w:val="28"/>
          <w:highlight w:val="lightGray"/>
        </w:rPr>
        <w:t xml:space="preserve">                                                   </w:t>
      </w:r>
      <w:r w:rsidRPr="00693D34">
        <w:rPr>
          <w:sz w:val="28"/>
          <w:szCs w:val="28"/>
          <w:highlight w:val="lightGray"/>
          <w:lang w:val="es-ES"/>
        </w:rPr>
        <w:t>CdO</w:t>
      </w:r>
      <w:r w:rsidRPr="00693D34">
        <w:rPr>
          <w:sz w:val="28"/>
          <w:szCs w:val="28"/>
          <w:highlight w:val="lightGray"/>
        </w:rPr>
        <w:t xml:space="preserve"> + </w:t>
      </w:r>
      <w:r w:rsidRPr="00693D34">
        <w:rPr>
          <w:sz w:val="28"/>
          <w:szCs w:val="28"/>
          <w:highlight w:val="lightGray"/>
          <w:lang w:val="es-ES"/>
        </w:rPr>
        <w:t>C</w:t>
      </w:r>
      <w:r w:rsidRPr="00693D34">
        <w:rPr>
          <w:sz w:val="28"/>
          <w:szCs w:val="28"/>
          <w:highlight w:val="lightGray"/>
        </w:rPr>
        <w:t xml:space="preserve"> = </w:t>
      </w:r>
      <w:r w:rsidRPr="00693D34">
        <w:rPr>
          <w:sz w:val="28"/>
          <w:szCs w:val="28"/>
          <w:highlight w:val="lightGray"/>
          <w:lang w:val="es-ES"/>
        </w:rPr>
        <w:t>Cd</w:t>
      </w:r>
      <w:r w:rsidRPr="00693D34">
        <w:rPr>
          <w:sz w:val="28"/>
          <w:szCs w:val="28"/>
          <w:highlight w:val="lightGray"/>
        </w:rPr>
        <w:t xml:space="preserve"> + </w:t>
      </w:r>
      <w:r w:rsidRPr="00693D34">
        <w:rPr>
          <w:sz w:val="28"/>
          <w:szCs w:val="28"/>
          <w:highlight w:val="lightGray"/>
          <w:lang w:val="es-ES"/>
        </w:rPr>
        <w:t>CO</w:t>
      </w:r>
      <w:r w:rsidRPr="00693D34">
        <w:rPr>
          <w:sz w:val="28"/>
          <w:szCs w:val="28"/>
          <w:highlight w:val="lightGray"/>
        </w:rPr>
        <w:t xml:space="preserve">                                   (2.20)</w:t>
      </w:r>
    </w:p>
    <w:p w:rsidR="000E1921" w:rsidRPr="00693D34" w:rsidRDefault="000E1921" w:rsidP="000E1921">
      <w:pPr>
        <w:jc w:val="both"/>
        <w:rPr>
          <w:sz w:val="28"/>
          <w:szCs w:val="28"/>
          <w:highlight w:val="lightGray"/>
        </w:rPr>
      </w:pPr>
      <w:r w:rsidRPr="00693D34">
        <w:rPr>
          <w:sz w:val="28"/>
          <w:szCs w:val="28"/>
          <w:highlight w:val="lightGray"/>
        </w:rPr>
        <w:t xml:space="preserve">                                                     С + СО</w:t>
      </w:r>
      <w:proofErr w:type="gramStart"/>
      <w:r w:rsidRPr="00693D34">
        <w:rPr>
          <w:sz w:val="28"/>
          <w:szCs w:val="28"/>
          <w:highlight w:val="lightGray"/>
          <w:vertAlign w:val="subscript"/>
        </w:rPr>
        <w:t>2</w:t>
      </w:r>
      <w:proofErr w:type="gramEnd"/>
      <w:r w:rsidRPr="00693D34">
        <w:rPr>
          <w:sz w:val="28"/>
          <w:szCs w:val="28"/>
          <w:highlight w:val="lightGray"/>
        </w:rPr>
        <w:t xml:space="preserve"> = 2СО                                           2.21)</w:t>
      </w:r>
    </w:p>
    <w:p w:rsidR="000E1921" w:rsidRPr="00693D34" w:rsidRDefault="000E1921" w:rsidP="000E1921">
      <w:pPr>
        <w:jc w:val="both"/>
        <w:rPr>
          <w:sz w:val="28"/>
          <w:szCs w:val="28"/>
          <w:lang w:val="en-US"/>
        </w:rPr>
      </w:pPr>
      <w:r w:rsidRPr="00693D34">
        <w:rPr>
          <w:sz w:val="28"/>
          <w:szCs w:val="28"/>
          <w:highlight w:val="lightGray"/>
          <w:lang w:val="en-US"/>
        </w:rPr>
        <w:t xml:space="preserve">                                   ZnO∙Fe</w:t>
      </w:r>
      <w:r w:rsidRPr="00693D34">
        <w:rPr>
          <w:sz w:val="28"/>
          <w:szCs w:val="28"/>
          <w:highlight w:val="lightGray"/>
          <w:vertAlign w:val="subscript"/>
          <w:lang w:val="en-US"/>
        </w:rPr>
        <w:t>2</w:t>
      </w:r>
      <w:r w:rsidRPr="00693D34">
        <w:rPr>
          <w:sz w:val="28"/>
          <w:szCs w:val="28"/>
          <w:highlight w:val="lightGray"/>
          <w:lang w:val="en-US"/>
        </w:rPr>
        <w:t>O</w:t>
      </w:r>
      <w:r w:rsidRPr="00693D34">
        <w:rPr>
          <w:sz w:val="28"/>
          <w:szCs w:val="28"/>
          <w:highlight w:val="lightGray"/>
          <w:vertAlign w:val="subscript"/>
          <w:lang w:val="en-US"/>
        </w:rPr>
        <w:t>3</w:t>
      </w:r>
      <w:r w:rsidRPr="00693D34">
        <w:rPr>
          <w:sz w:val="28"/>
          <w:szCs w:val="28"/>
          <w:highlight w:val="lightGray"/>
          <w:lang w:val="en-US"/>
        </w:rPr>
        <w:t xml:space="preserve"> + 2CO =   Zn + 2FeO </w:t>
      </w:r>
      <w:proofErr w:type="gramStart"/>
      <w:r w:rsidRPr="00693D34">
        <w:rPr>
          <w:sz w:val="28"/>
          <w:szCs w:val="28"/>
          <w:highlight w:val="lightGray"/>
          <w:lang w:val="en-US"/>
        </w:rPr>
        <w:t>+  2CO</w:t>
      </w:r>
      <w:r w:rsidRPr="00693D34">
        <w:rPr>
          <w:sz w:val="28"/>
          <w:szCs w:val="28"/>
          <w:highlight w:val="lightGray"/>
          <w:vertAlign w:val="subscript"/>
          <w:lang w:val="en-US"/>
        </w:rPr>
        <w:t>2</w:t>
      </w:r>
      <w:proofErr w:type="gramEnd"/>
      <w:r w:rsidRPr="00693D34">
        <w:rPr>
          <w:sz w:val="28"/>
          <w:szCs w:val="28"/>
          <w:highlight w:val="lightGray"/>
          <w:lang w:val="en-US"/>
        </w:rPr>
        <w:t xml:space="preserve">                (2.22)</w:t>
      </w:r>
    </w:p>
    <w:p w:rsidR="000E1921" w:rsidRPr="00693D34" w:rsidRDefault="000E1921" w:rsidP="000E1921">
      <w:pPr>
        <w:jc w:val="both"/>
        <w:rPr>
          <w:sz w:val="28"/>
          <w:szCs w:val="28"/>
          <w:lang w:val="en-US"/>
        </w:rPr>
      </w:pPr>
      <w:r w:rsidRPr="00693D34">
        <w:rPr>
          <w:sz w:val="28"/>
          <w:szCs w:val="28"/>
          <w:lang w:val="en-US"/>
        </w:rPr>
        <w:t xml:space="preserve">   </w:t>
      </w:r>
    </w:p>
    <w:p w:rsidR="000E1921" w:rsidRPr="00693D34" w:rsidRDefault="000E1921" w:rsidP="000E1921">
      <w:pPr>
        <w:jc w:val="both"/>
        <w:rPr>
          <w:sz w:val="28"/>
          <w:szCs w:val="28"/>
          <w:lang w:val="en-US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693D34">
        <w:rPr>
          <w:sz w:val="28"/>
          <w:szCs w:val="28"/>
          <w:lang w:val="en-US"/>
        </w:rPr>
        <w:t xml:space="preserve">     </w:t>
      </w:r>
      <w:r w:rsidRPr="00816A74">
        <w:rPr>
          <w:sz w:val="28"/>
          <w:szCs w:val="28"/>
        </w:rPr>
        <w:t xml:space="preserve">Присутствующий в огарке сульфид цинка не восстанавливается, так как является </w:t>
      </w:r>
      <w:proofErr w:type="spellStart"/>
      <w:r w:rsidRPr="00816A74">
        <w:rPr>
          <w:sz w:val="28"/>
          <w:szCs w:val="28"/>
        </w:rPr>
        <w:t>трудновосстановимым</w:t>
      </w:r>
      <w:proofErr w:type="spellEnd"/>
      <w:r w:rsidRPr="00816A74">
        <w:rPr>
          <w:sz w:val="28"/>
          <w:szCs w:val="28"/>
        </w:rPr>
        <w:t xml:space="preserve"> соединением. Сульфат цинка восстанавливается </w:t>
      </w:r>
      <w:proofErr w:type="gramStart"/>
      <w:r w:rsidRPr="00816A74">
        <w:rPr>
          <w:sz w:val="28"/>
          <w:szCs w:val="28"/>
        </w:rPr>
        <w:t>СО</w:t>
      </w:r>
      <w:proofErr w:type="gramEnd"/>
      <w:r w:rsidRPr="00816A74">
        <w:rPr>
          <w:sz w:val="28"/>
          <w:szCs w:val="28"/>
        </w:rPr>
        <w:t xml:space="preserve"> до сульфида по реакции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</w:t>
      </w:r>
      <w:proofErr w:type="spellStart"/>
      <w:r w:rsidRPr="00816A74">
        <w:rPr>
          <w:sz w:val="28"/>
          <w:szCs w:val="28"/>
          <w:lang w:val="en-US"/>
        </w:rPr>
        <w:t>ZnSO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+ 4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</w:rPr>
        <w:t xml:space="preserve"> </w:t>
      </w:r>
      <w:proofErr w:type="gramStart"/>
      <w:r w:rsidRPr="00816A74">
        <w:rPr>
          <w:sz w:val="28"/>
          <w:szCs w:val="28"/>
        </w:rPr>
        <w:t xml:space="preserve">=  </w:t>
      </w:r>
      <w:proofErr w:type="spellStart"/>
      <w:r w:rsidRPr="00816A74">
        <w:rPr>
          <w:sz w:val="28"/>
          <w:szCs w:val="28"/>
          <w:lang w:val="en-US"/>
        </w:rPr>
        <w:t>ZnS</w:t>
      </w:r>
      <w:proofErr w:type="spellEnd"/>
      <w:proofErr w:type="gramEnd"/>
      <w:r w:rsidRPr="00816A74">
        <w:rPr>
          <w:sz w:val="28"/>
          <w:szCs w:val="28"/>
        </w:rPr>
        <w:t xml:space="preserve"> + 4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                                 (2.23)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Некоторая часть сульфата </w:t>
      </w:r>
      <w:proofErr w:type="spellStart"/>
      <w:r w:rsidRPr="00816A74">
        <w:rPr>
          <w:sz w:val="28"/>
          <w:szCs w:val="28"/>
        </w:rPr>
        <w:t>диссоциирует</w:t>
      </w:r>
      <w:proofErr w:type="spellEnd"/>
      <w:r w:rsidRPr="00816A74">
        <w:rPr>
          <w:sz w:val="28"/>
          <w:szCs w:val="28"/>
        </w:rPr>
        <w:t xml:space="preserve">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</w:t>
      </w:r>
      <w:proofErr w:type="spellStart"/>
      <w:proofErr w:type="gramStart"/>
      <w:r w:rsidRPr="00816A74">
        <w:rPr>
          <w:sz w:val="28"/>
          <w:szCs w:val="28"/>
          <w:lang w:val="en-US"/>
        </w:rPr>
        <w:t>ZnSO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 =</w:t>
      </w:r>
      <w:proofErr w:type="gramEnd"/>
      <w:r w:rsidRPr="00816A74">
        <w:rPr>
          <w:sz w:val="28"/>
          <w:szCs w:val="28"/>
        </w:rPr>
        <w:t xml:space="preserve"> 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О + 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 + 0,5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                                (2.24)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gramStart"/>
      <w:r w:rsidRPr="00816A74">
        <w:rPr>
          <w:sz w:val="28"/>
          <w:szCs w:val="28"/>
        </w:rPr>
        <w:t>Образующийся</w:t>
      </w:r>
      <w:proofErr w:type="gramEnd"/>
      <w:r w:rsidRPr="00816A74">
        <w:rPr>
          <w:sz w:val="28"/>
          <w:szCs w:val="28"/>
        </w:rPr>
        <w:t xml:space="preserve"> 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 xml:space="preserve">2 </w:t>
      </w:r>
      <w:r w:rsidRPr="00816A74">
        <w:rPr>
          <w:sz w:val="28"/>
          <w:szCs w:val="28"/>
        </w:rPr>
        <w:t xml:space="preserve">реагирует с углеродом </w:t>
      </w:r>
      <w:r w:rsidRPr="00816A74">
        <w:rPr>
          <w:sz w:val="28"/>
          <w:szCs w:val="28"/>
          <w:lang w:val="en-US"/>
        </w:rPr>
        <w:t>c</w:t>
      </w:r>
      <w:r w:rsidRPr="00816A74">
        <w:rPr>
          <w:sz w:val="28"/>
          <w:szCs w:val="28"/>
        </w:rPr>
        <w:t xml:space="preserve"> образованием  элементарной серы, которая </w:t>
      </w:r>
      <w:proofErr w:type="spellStart"/>
      <w:r w:rsidRPr="00816A74">
        <w:rPr>
          <w:sz w:val="28"/>
          <w:szCs w:val="28"/>
        </w:rPr>
        <w:t>сульфидирует</w:t>
      </w:r>
      <w:proofErr w:type="spellEnd"/>
      <w:r w:rsidRPr="00816A74">
        <w:rPr>
          <w:sz w:val="28"/>
          <w:szCs w:val="28"/>
        </w:rPr>
        <w:t xml:space="preserve"> пары цинка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</w:rPr>
        <w:t xml:space="preserve">                                                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+ C </w:t>
      </w:r>
      <w:proofErr w:type="gramStart"/>
      <w:r w:rsidRPr="00816A74">
        <w:rPr>
          <w:sz w:val="28"/>
          <w:szCs w:val="28"/>
          <w:lang w:val="en-US"/>
        </w:rPr>
        <w:t>=  CO</w:t>
      </w:r>
      <w:r w:rsidRPr="00816A74">
        <w:rPr>
          <w:sz w:val="28"/>
          <w:szCs w:val="28"/>
          <w:vertAlign w:val="subscript"/>
          <w:lang w:val="en-US"/>
        </w:rPr>
        <w:t>2</w:t>
      </w:r>
      <w:proofErr w:type="gramEnd"/>
      <w:r w:rsidRPr="00816A74">
        <w:rPr>
          <w:sz w:val="28"/>
          <w:szCs w:val="28"/>
          <w:lang w:val="en-US"/>
        </w:rPr>
        <w:t xml:space="preserve"> + 0,5S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                              (2.25)</w:t>
      </w:r>
    </w:p>
    <w:p w:rsidR="000E1921" w:rsidRPr="00816A74" w:rsidRDefault="000E1921" w:rsidP="000E1921">
      <w:pPr>
        <w:jc w:val="both"/>
        <w:rPr>
          <w:sz w:val="28"/>
          <w:szCs w:val="28"/>
          <w:lang w:val="en-US"/>
        </w:rPr>
      </w:pPr>
    </w:p>
    <w:p w:rsidR="000E1921" w:rsidRPr="00816A74" w:rsidRDefault="000E1921" w:rsidP="000E1921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                                              Zn + 0,5S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ZnS</w:t>
      </w:r>
      <w:proofErr w:type="spellEnd"/>
      <w:r w:rsidRPr="00816A74">
        <w:rPr>
          <w:sz w:val="28"/>
          <w:szCs w:val="28"/>
          <w:lang w:val="en-US"/>
        </w:rPr>
        <w:t xml:space="preserve">                                           (2.26)</w:t>
      </w:r>
    </w:p>
    <w:p w:rsidR="000E1921" w:rsidRPr="00816A74" w:rsidRDefault="000E1921" w:rsidP="000E1921">
      <w:pPr>
        <w:jc w:val="both"/>
        <w:rPr>
          <w:sz w:val="28"/>
          <w:szCs w:val="28"/>
          <w:lang w:val="en-US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n-US"/>
        </w:rPr>
        <w:t xml:space="preserve">     </w:t>
      </w:r>
      <w:r w:rsidRPr="00816A74">
        <w:rPr>
          <w:sz w:val="28"/>
          <w:szCs w:val="28"/>
        </w:rPr>
        <w:t>Поэтому наличие в шихте сульфидной и сульфатной серы  нежелательно.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gramStart"/>
      <w:r w:rsidRPr="00816A74">
        <w:rPr>
          <w:sz w:val="28"/>
          <w:szCs w:val="28"/>
        </w:rPr>
        <w:t>Оксиды железа (</w:t>
      </w:r>
      <w:proofErr w:type="spellStart"/>
      <w:r w:rsidRPr="00816A74">
        <w:rPr>
          <w:sz w:val="28"/>
          <w:szCs w:val="28"/>
          <w:lang w:val="en-US"/>
        </w:rPr>
        <w:t>FeO</w:t>
      </w:r>
      <w:proofErr w:type="spellEnd"/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</w:rPr>
        <w:t>3</w:t>
      </w:r>
      <w:r w:rsidRPr="00816A74">
        <w:rPr>
          <w:sz w:val="28"/>
          <w:szCs w:val="28"/>
        </w:rPr>
        <w:t>, 2</w:t>
      </w:r>
      <w:proofErr w:type="spellStart"/>
      <w:r w:rsidRPr="00816A74">
        <w:rPr>
          <w:sz w:val="28"/>
          <w:szCs w:val="28"/>
          <w:lang w:val="en-US"/>
        </w:rPr>
        <w:t>FeO</w:t>
      </w:r>
      <w:proofErr w:type="spellEnd"/>
      <w:r w:rsidRPr="00816A74">
        <w:rPr>
          <w:sz w:val="28"/>
          <w:szCs w:val="28"/>
        </w:rPr>
        <w:t>∙</w:t>
      </w:r>
      <w:proofErr w:type="spellStart"/>
      <w:r w:rsidRPr="00816A74">
        <w:rPr>
          <w:sz w:val="28"/>
          <w:szCs w:val="28"/>
          <w:lang w:val="en-US"/>
        </w:rPr>
        <w:t>SiO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и др. восстанавливаются до </w:t>
      </w:r>
      <w:proofErr w:type="spellStart"/>
      <w:r w:rsidRPr="00816A74">
        <w:rPr>
          <w:sz w:val="28"/>
          <w:szCs w:val="28"/>
          <w:lang w:val="en-US"/>
        </w:rPr>
        <w:t>FeO</w:t>
      </w:r>
      <w:proofErr w:type="spellEnd"/>
      <w:r w:rsidRPr="00816A74">
        <w:rPr>
          <w:sz w:val="28"/>
          <w:szCs w:val="28"/>
        </w:rPr>
        <w:t xml:space="preserve">  или до металлического железа</w:t>
      </w:r>
      <w:proofErr w:type="gramEnd"/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</w:rPr>
        <w:t xml:space="preserve">                                           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  <w:vertAlign w:val="subscript"/>
          <w:lang w:val="en-US"/>
        </w:rPr>
        <w:t>3</w:t>
      </w:r>
      <w:r w:rsidRPr="00816A74">
        <w:rPr>
          <w:sz w:val="28"/>
          <w:szCs w:val="28"/>
          <w:lang w:val="en-US"/>
        </w:rPr>
        <w:t xml:space="preserve"> + C</w:t>
      </w:r>
      <w:r w:rsidRPr="00816A74">
        <w:rPr>
          <w:sz w:val="28"/>
          <w:szCs w:val="28"/>
        </w:rPr>
        <w:t>О</w:t>
      </w:r>
      <w:r w:rsidRPr="00816A74">
        <w:rPr>
          <w:sz w:val="28"/>
          <w:szCs w:val="28"/>
          <w:lang w:val="en-US"/>
        </w:rPr>
        <w:t xml:space="preserve"> = 2FeO +CO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                              (2.27)</w:t>
      </w:r>
    </w:p>
    <w:p w:rsidR="000E1921" w:rsidRPr="00816A74" w:rsidRDefault="000E1921" w:rsidP="000E1921">
      <w:pPr>
        <w:jc w:val="both"/>
        <w:rPr>
          <w:sz w:val="28"/>
          <w:szCs w:val="28"/>
          <w:lang w:val="en-US"/>
        </w:rPr>
      </w:pPr>
    </w:p>
    <w:p w:rsidR="000E1921" w:rsidRPr="00816A74" w:rsidRDefault="000E1921" w:rsidP="000E1921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                                           </w:t>
      </w:r>
      <w:proofErr w:type="spellStart"/>
      <w:r w:rsidRPr="00816A74">
        <w:rPr>
          <w:sz w:val="28"/>
          <w:szCs w:val="28"/>
          <w:lang w:val="en-US"/>
        </w:rPr>
        <w:t>FeO</w:t>
      </w:r>
      <w:proofErr w:type="spellEnd"/>
      <w:r w:rsidRPr="00816A74">
        <w:rPr>
          <w:sz w:val="28"/>
          <w:szCs w:val="28"/>
          <w:lang w:val="en-US"/>
        </w:rPr>
        <w:t xml:space="preserve"> + CO = Fe + CO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                                     (2.28)</w:t>
      </w:r>
    </w:p>
    <w:p w:rsidR="000E1921" w:rsidRPr="00816A74" w:rsidRDefault="000E1921" w:rsidP="000E1921">
      <w:pPr>
        <w:jc w:val="both"/>
        <w:rPr>
          <w:sz w:val="28"/>
          <w:szCs w:val="28"/>
          <w:lang w:val="en-US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n-US"/>
        </w:rPr>
        <w:t xml:space="preserve">     </w:t>
      </w:r>
      <w:r w:rsidRPr="00816A74">
        <w:rPr>
          <w:sz w:val="28"/>
          <w:szCs w:val="28"/>
        </w:rPr>
        <w:t>Образующееся металлическое железо является сильным восстановителем и может восстанавливать цинк из различных соединений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  <w:lang w:val="es-ES"/>
        </w:rPr>
      </w:pPr>
      <w:r w:rsidRPr="00816A74">
        <w:rPr>
          <w:sz w:val="28"/>
          <w:szCs w:val="28"/>
          <w:lang w:val="es-ES"/>
        </w:rPr>
        <w:t xml:space="preserve">                                                 Fe + ZnO = Zn + FeO                            </w:t>
      </w:r>
      <w:r w:rsidRPr="00816A74">
        <w:rPr>
          <w:sz w:val="28"/>
          <w:szCs w:val="28"/>
          <w:lang w:val="en-US"/>
        </w:rPr>
        <w:t xml:space="preserve"> </w:t>
      </w:r>
      <w:r w:rsidRPr="00816A74">
        <w:rPr>
          <w:sz w:val="28"/>
          <w:szCs w:val="28"/>
          <w:lang w:val="es-ES"/>
        </w:rPr>
        <w:t xml:space="preserve">  (2.29)</w:t>
      </w:r>
    </w:p>
    <w:p w:rsidR="000E1921" w:rsidRPr="00816A74" w:rsidRDefault="000E1921" w:rsidP="000E1921">
      <w:pPr>
        <w:jc w:val="both"/>
        <w:rPr>
          <w:sz w:val="28"/>
          <w:szCs w:val="28"/>
          <w:lang w:val="es-ES"/>
        </w:rPr>
      </w:pPr>
    </w:p>
    <w:p w:rsidR="000E1921" w:rsidRPr="00816A74" w:rsidRDefault="000E1921" w:rsidP="000E1921">
      <w:pPr>
        <w:jc w:val="both"/>
        <w:rPr>
          <w:sz w:val="28"/>
          <w:szCs w:val="28"/>
          <w:lang w:val="es-ES"/>
        </w:rPr>
      </w:pPr>
      <w:r w:rsidRPr="00816A74">
        <w:rPr>
          <w:sz w:val="28"/>
          <w:szCs w:val="28"/>
          <w:lang w:val="es-ES"/>
        </w:rPr>
        <w:t xml:space="preserve">                                                2Fe + ZnO∙Fe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>O</w:t>
      </w:r>
      <w:r w:rsidRPr="00816A74">
        <w:rPr>
          <w:sz w:val="28"/>
          <w:szCs w:val="28"/>
          <w:vertAlign w:val="subscript"/>
          <w:lang w:val="es-ES"/>
        </w:rPr>
        <w:t>3</w:t>
      </w:r>
      <w:r w:rsidRPr="00816A74">
        <w:rPr>
          <w:sz w:val="28"/>
          <w:szCs w:val="28"/>
          <w:lang w:val="es-ES"/>
        </w:rPr>
        <w:t xml:space="preserve"> = Zn + 4FeO                 </w:t>
      </w:r>
      <w:r w:rsidRPr="00816A74">
        <w:rPr>
          <w:sz w:val="28"/>
          <w:szCs w:val="28"/>
          <w:lang w:val="en-US"/>
        </w:rPr>
        <w:t xml:space="preserve"> </w:t>
      </w:r>
      <w:r w:rsidRPr="00816A74">
        <w:rPr>
          <w:sz w:val="28"/>
          <w:szCs w:val="28"/>
          <w:lang w:val="es-ES"/>
        </w:rPr>
        <w:t>(2.30)</w:t>
      </w:r>
    </w:p>
    <w:p w:rsidR="000E1921" w:rsidRPr="00816A74" w:rsidRDefault="000E1921" w:rsidP="000E1921">
      <w:pPr>
        <w:jc w:val="both"/>
        <w:rPr>
          <w:sz w:val="28"/>
          <w:szCs w:val="28"/>
          <w:lang w:val="es-ES"/>
        </w:rPr>
      </w:pPr>
    </w:p>
    <w:p w:rsidR="000E1921" w:rsidRPr="00816A74" w:rsidRDefault="000E1921" w:rsidP="000E1921">
      <w:pPr>
        <w:jc w:val="both"/>
        <w:rPr>
          <w:sz w:val="28"/>
          <w:szCs w:val="28"/>
          <w:lang w:val="es-ES"/>
        </w:rPr>
      </w:pPr>
      <w:r w:rsidRPr="00816A74">
        <w:rPr>
          <w:sz w:val="28"/>
          <w:szCs w:val="28"/>
          <w:lang w:val="es-ES"/>
        </w:rPr>
        <w:t xml:space="preserve">                                                 2Fe + ZnO∙SiO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 xml:space="preserve"> = Zn + 2FeO∙SiO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 xml:space="preserve">           (2.31)</w:t>
      </w:r>
    </w:p>
    <w:p w:rsidR="000E1921" w:rsidRPr="00816A74" w:rsidRDefault="000E1921" w:rsidP="000E1921">
      <w:pPr>
        <w:jc w:val="both"/>
        <w:rPr>
          <w:sz w:val="28"/>
          <w:szCs w:val="28"/>
          <w:lang w:val="es-ES"/>
        </w:rPr>
      </w:pPr>
    </w:p>
    <w:p w:rsidR="000E1921" w:rsidRPr="00816A74" w:rsidRDefault="000E1921" w:rsidP="000E1921">
      <w:pPr>
        <w:tabs>
          <w:tab w:val="right" w:pos="9355"/>
        </w:tabs>
        <w:jc w:val="both"/>
        <w:rPr>
          <w:sz w:val="28"/>
          <w:szCs w:val="28"/>
        </w:rPr>
      </w:pPr>
      <w:r w:rsidRPr="00816A74">
        <w:rPr>
          <w:sz w:val="28"/>
          <w:szCs w:val="28"/>
          <w:lang w:val="es-ES"/>
        </w:rPr>
        <w:t xml:space="preserve">                                                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 xml:space="preserve"> + </w:t>
      </w:r>
      <w:proofErr w:type="spellStart"/>
      <w:r w:rsidRPr="00816A74">
        <w:rPr>
          <w:sz w:val="28"/>
          <w:szCs w:val="28"/>
          <w:lang w:val="en-US"/>
        </w:rPr>
        <w:t>ZnS</w:t>
      </w:r>
      <w:proofErr w:type="spellEnd"/>
      <w:r w:rsidRPr="00816A74">
        <w:rPr>
          <w:sz w:val="28"/>
          <w:szCs w:val="28"/>
        </w:rPr>
        <w:t xml:space="preserve"> =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 + </w:t>
      </w:r>
      <w:proofErr w:type="spellStart"/>
      <w:r w:rsidRPr="00816A74">
        <w:rPr>
          <w:sz w:val="28"/>
          <w:szCs w:val="28"/>
          <w:lang w:val="en-US"/>
        </w:rPr>
        <w:t>FeS</w:t>
      </w:r>
      <w:proofErr w:type="spellEnd"/>
      <w:r w:rsidRPr="00816A74">
        <w:rPr>
          <w:sz w:val="28"/>
          <w:szCs w:val="28"/>
        </w:rPr>
        <w:t xml:space="preserve">                                  (2.32)</w:t>
      </w:r>
      <w:r w:rsidRPr="00816A74">
        <w:rPr>
          <w:sz w:val="28"/>
          <w:szCs w:val="28"/>
        </w:rPr>
        <w:tab/>
      </w:r>
    </w:p>
    <w:p w:rsidR="000E1921" w:rsidRPr="00816A74" w:rsidRDefault="000E1921" w:rsidP="000E1921">
      <w:pPr>
        <w:tabs>
          <w:tab w:val="right" w:pos="9355"/>
        </w:tabs>
        <w:jc w:val="both"/>
        <w:rPr>
          <w:sz w:val="28"/>
          <w:szCs w:val="28"/>
        </w:rPr>
      </w:pPr>
    </w:p>
    <w:p w:rsidR="000E1921" w:rsidRPr="00816A74" w:rsidRDefault="000E1921" w:rsidP="000E1921">
      <w:pPr>
        <w:tabs>
          <w:tab w:val="right" w:pos="9355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Однако присутствие значительного количества железа в шихте нежелательно, так как металлическое железо взаимодействует с углеродом, образует чугун, а его соединения с силикатом образует легкоплавкий шлак. При наличии в шихте серы железо может образовать штейн. Эти продукты интенсивно разрушают стенки реторт.</w:t>
      </w:r>
    </w:p>
    <w:p w:rsidR="000E1921" w:rsidRPr="00816A74" w:rsidRDefault="000E1921" w:rsidP="000E1921">
      <w:pPr>
        <w:tabs>
          <w:tab w:val="right" w:pos="9355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Мышьяк и сурьма содержатся в агломерате в виде нелетучих </w:t>
      </w:r>
      <w:proofErr w:type="spellStart"/>
      <w:r w:rsidRPr="00816A74">
        <w:rPr>
          <w:sz w:val="28"/>
          <w:szCs w:val="28"/>
        </w:rPr>
        <w:t>антимонатов</w:t>
      </w:r>
      <w:proofErr w:type="spellEnd"/>
      <w:r w:rsidRPr="00816A74">
        <w:rPr>
          <w:sz w:val="28"/>
          <w:szCs w:val="28"/>
        </w:rPr>
        <w:t xml:space="preserve"> и арсенатов металлов. При дистилляции эти соединения восстанавливаются до летучих </w:t>
      </w:r>
      <w:proofErr w:type="spellStart"/>
      <w:r w:rsidRPr="00816A74">
        <w:rPr>
          <w:sz w:val="28"/>
          <w:szCs w:val="28"/>
        </w:rPr>
        <w:t>трёхоксидов</w:t>
      </w:r>
      <w:proofErr w:type="spellEnd"/>
      <w:r w:rsidRPr="00816A74">
        <w:rPr>
          <w:sz w:val="28"/>
          <w:szCs w:val="28"/>
        </w:rPr>
        <w:t xml:space="preserve"> и металлов и частично возгоняются, загрязняя цинк и </w:t>
      </w:r>
      <w:proofErr w:type="spellStart"/>
      <w:r w:rsidRPr="00816A74">
        <w:rPr>
          <w:sz w:val="28"/>
          <w:szCs w:val="28"/>
        </w:rPr>
        <w:t>пусьеру</w:t>
      </w:r>
      <w:proofErr w:type="spellEnd"/>
      <w:r w:rsidRPr="00816A74">
        <w:rPr>
          <w:sz w:val="28"/>
          <w:szCs w:val="28"/>
        </w:rPr>
        <w:t xml:space="preserve">.  </w:t>
      </w:r>
    </w:p>
    <w:p w:rsidR="000E1921" w:rsidRPr="00816A74" w:rsidRDefault="000E1921" w:rsidP="000E1921">
      <w:pPr>
        <w:tabs>
          <w:tab w:val="right" w:pos="9355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Золото и серебро при дистилляции шихты без её расплавления    остаётся в твёрдом остатке – </w:t>
      </w:r>
      <w:proofErr w:type="spellStart"/>
      <w:r w:rsidRPr="00816A74">
        <w:rPr>
          <w:sz w:val="28"/>
          <w:szCs w:val="28"/>
        </w:rPr>
        <w:t>раймовке</w:t>
      </w:r>
      <w:proofErr w:type="spellEnd"/>
      <w:r w:rsidRPr="00816A74">
        <w:rPr>
          <w:sz w:val="28"/>
          <w:szCs w:val="28"/>
        </w:rPr>
        <w:t xml:space="preserve">.     При расплавлении шихты они концентрируются  в свинце и штейне.                                 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r w:rsidRPr="009E4D9E">
        <w:rPr>
          <w:sz w:val="28"/>
          <w:szCs w:val="28"/>
          <w:highlight w:val="lightGray"/>
        </w:rPr>
        <w:t>Температура плавления цинка составляет 419,5</w:t>
      </w:r>
      <w:r w:rsidRPr="009E4D9E">
        <w:rPr>
          <w:sz w:val="28"/>
          <w:szCs w:val="28"/>
          <w:highlight w:val="lightGray"/>
          <w:vertAlign w:val="superscript"/>
        </w:rPr>
        <w:t>о</w:t>
      </w:r>
      <w:r w:rsidRPr="009E4D9E">
        <w:rPr>
          <w:sz w:val="28"/>
          <w:szCs w:val="28"/>
          <w:highlight w:val="lightGray"/>
        </w:rPr>
        <w:t>С, а температура кипения порядка 906</w:t>
      </w:r>
      <w:r w:rsidRPr="009E4D9E">
        <w:rPr>
          <w:sz w:val="28"/>
          <w:szCs w:val="28"/>
          <w:highlight w:val="lightGray"/>
          <w:vertAlign w:val="superscript"/>
        </w:rPr>
        <w:t>о</w:t>
      </w:r>
      <w:r w:rsidRPr="009E4D9E">
        <w:rPr>
          <w:sz w:val="28"/>
          <w:szCs w:val="28"/>
          <w:highlight w:val="lightGray"/>
        </w:rPr>
        <w:t xml:space="preserve">С. Поэтому образующийся в процессе восстановления металлический цинк выделяется в газообразном состоянии. В результате цинк испаряется и конденсируется в конденсаторе, который прикреплён к  устью реторты. В конденсаторе  поддерживается температура в пределах 400-600 </w:t>
      </w:r>
      <w:proofErr w:type="spellStart"/>
      <w:r w:rsidRPr="009E4D9E">
        <w:rPr>
          <w:sz w:val="28"/>
          <w:szCs w:val="28"/>
          <w:highlight w:val="lightGray"/>
          <w:vertAlign w:val="superscript"/>
        </w:rPr>
        <w:t>о</w:t>
      </w:r>
      <w:r w:rsidRPr="009E4D9E">
        <w:rPr>
          <w:sz w:val="28"/>
          <w:szCs w:val="28"/>
          <w:highlight w:val="lightGray"/>
        </w:rPr>
        <w:t>С</w:t>
      </w:r>
      <w:proofErr w:type="spellEnd"/>
      <w:r w:rsidRPr="009E4D9E">
        <w:rPr>
          <w:sz w:val="28"/>
          <w:szCs w:val="28"/>
          <w:highlight w:val="lightGray"/>
        </w:rPr>
        <w:t xml:space="preserve">. В нём накаливается цинк в жидком состоянии. По мере накопления цинк вычёрпывают из конденсатора. В конденсаторе конденсируется не весь цинк. Часть его в виде пара уходит </w:t>
      </w:r>
      <w:proofErr w:type="gramStart"/>
      <w:r w:rsidRPr="009E4D9E">
        <w:rPr>
          <w:sz w:val="28"/>
          <w:szCs w:val="28"/>
          <w:highlight w:val="lightGray"/>
        </w:rPr>
        <w:t>в</w:t>
      </w:r>
      <w:proofErr w:type="gramEnd"/>
      <w:r w:rsidRPr="009E4D9E">
        <w:rPr>
          <w:sz w:val="28"/>
          <w:szCs w:val="28"/>
          <w:highlight w:val="lightGray"/>
        </w:rPr>
        <w:t xml:space="preserve"> железную </w:t>
      </w:r>
      <w:proofErr w:type="spellStart"/>
      <w:r w:rsidRPr="009E4D9E">
        <w:rPr>
          <w:sz w:val="28"/>
          <w:szCs w:val="28"/>
          <w:highlight w:val="lightGray"/>
        </w:rPr>
        <w:t>алонжу</w:t>
      </w:r>
      <w:proofErr w:type="spellEnd"/>
      <w:r w:rsidRPr="009E4D9E">
        <w:rPr>
          <w:sz w:val="28"/>
          <w:szCs w:val="28"/>
          <w:highlight w:val="lightGray"/>
        </w:rPr>
        <w:t>, надетую на устье  конденсатора. Температура в аллонже составляет 100-200</w:t>
      </w:r>
      <w:r w:rsidRPr="009E4D9E">
        <w:rPr>
          <w:sz w:val="28"/>
          <w:szCs w:val="28"/>
          <w:highlight w:val="lightGray"/>
          <w:vertAlign w:val="superscript"/>
        </w:rPr>
        <w:t>о</w:t>
      </w:r>
      <w:r w:rsidRPr="009E4D9E">
        <w:rPr>
          <w:sz w:val="28"/>
          <w:szCs w:val="28"/>
          <w:highlight w:val="lightGray"/>
        </w:rPr>
        <w:t xml:space="preserve">С, поэтому в ней пары цинка конденсируются в виде тонкой твёрдой пыли, которую называют </w:t>
      </w:r>
      <w:proofErr w:type="spellStart"/>
      <w:r w:rsidRPr="009E4D9E">
        <w:rPr>
          <w:sz w:val="28"/>
          <w:szCs w:val="28"/>
          <w:highlight w:val="lightGray"/>
        </w:rPr>
        <w:t>пусьерой</w:t>
      </w:r>
      <w:proofErr w:type="spellEnd"/>
      <w:r w:rsidRPr="009E4D9E">
        <w:rPr>
          <w:sz w:val="28"/>
          <w:szCs w:val="28"/>
          <w:highlight w:val="lightGray"/>
        </w:rPr>
        <w:t>.</w:t>
      </w:r>
    </w:p>
    <w:p w:rsidR="000E1921" w:rsidRPr="009E4D9E" w:rsidRDefault="000E1921" w:rsidP="000E1921">
      <w:pPr>
        <w:jc w:val="both"/>
        <w:rPr>
          <w:sz w:val="28"/>
          <w:szCs w:val="28"/>
          <w:highlight w:val="lightGray"/>
        </w:rPr>
      </w:pPr>
      <w:r w:rsidRPr="00816A74">
        <w:rPr>
          <w:sz w:val="28"/>
          <w:szCs w:val="28"/>
        </w:rPr>
        <w:lastRenderedPageBreak/>
        <w:t xml:space="preserve">     </w:t>
      </w:r>
      <w:r w:rsidRPr="009E4D9E">
        <w:rPr>
          <w:sz w:val="28"/>
          <w:szCs w:val="28"/>
          <w:highlight w:val="lightGray"/>
        </w:rPr>
        <w:t>В реторте помимо цинка восстанавлив</w:t>
      </w:r>
      <w:r w:rsidR="009E4D9E" w:rsidRPr="009E4D9E">
        <w:rPr>
          <w:sz w:val="28"/>
          <w:szCs w:val="28"/>
          <w:highlight w:val="lightGray"/>
        </w:rPr>
        <w:t>а</w:t>
      </w:r>
      <w:r w:rsidRPr="009E4D9E">
        <w:rPr>
          <w:sz w:val="28"/>
          <w:szCs w:val="28"/>
          <w:highlight w:val="lightGray"/>
        </w:rPr>
        <w:t xml:space="preserve">ются также другие металлы: кадмий, свинец, медь. Кадмий, как более летучий металл, чем цинк, практически полностью конденсируется в аллонже.    Поэтому </w:t>
      </w:r>
      <w:proofErr w:type="spellStart"/>
      <w:r w:rsidRPr="009E4D9E">
        <w:rPr>
          <w:sz w:val="28"/>
          <w:szCs w:val="28"/>
          <w:highlight w:val="lightGray"/>
        </w:rPr>
        <w:t>пусьера</w:t>
      </w:r>
      <w:proofErr w:type="spellEnd"/>
      <w:r w:rsidRPr="009E4D9E">
        <w:rPr>
          <w:sz w:val="28"/>
          <w:szCs w:val="28"/>
          <w:highlight w:val="lightGray"/>
        </w:rPr>
        <w:t xml:space="preserve">  содержит значительное количество кадмия и направляется на его извлечение.</w:t>
      </w:r>
    </w:p>
    <w:p w:rsidR="000E1921" w:rsidRPr="009E4D9E" w:rsidRDefault="000E1921" w:rsidP="000E1921">
      <w:pPr>
        <w:jc w:val="both"/>
        <w:rPr>
          <w:sz w:val="28"/>
          <w:szCs w:val="28"/>
          <w:highlight w:val="lightGray"/>
        </w:rPr>
      </w:pPr>
      <w:r w:rsidRPr="009E4D9E">
        <w:rPr>
          <w:sz w:val="28"/>
          <w:szCs w:val="28"/>
          <w:highlight w:val="lightGray"/>
        </w:rPr>
        <w:t xml:space="preserve">     Свинец конденсируется, в основном, в конденсаторе. Таким образом, </w:t>
      </w:r>
      <w:proofErr w:type="gramStart"/>
      <w:r w:rsidRPr="009E4D9E">
        <w:rPr>
          <w:sz w:val="28"/>
          <w:szCs w:val="28"/>
          <w:highlight w:val="lightGray"/>
        </w:rPr>
        <w:t>цинк, получаемый дистилляционным способом в значительной степени загрязнён</w:t>
      </w:r>
      <w:proofErr w:type="gramEnd"/>
      <w:r w:rsidRPr="009E4D9E">
        <w:rPr>
          <w:sz w:val="28"/>
          <w:szCs w:val="28"/>
          <w:highlight w:val="lightGray"/>
        </w:rPr>
        <w:t xml:space="preserve"> кадмием и свинцом.</w:t>
      </w:r>
    </w:p>
    <w:p w:rsidR="000E1921" w:rsidRPr="009E4D9E" w:rsidRDefault="000E1921" w:rsidP="000E1921">
      <w:pPr>
        <w:jc w:val="both"/>
        <w:rPr>
          <w:sz w:val="28"/>
          <w:szCs w:val="28"/>
          <w:highlight w:val="lightGray"/>
        </w:rPr>
      </w:pPr>
      <w:r w:rsidRPr="009E4D9E">
        <w:rPr>
          <w:sz w:val="28"/>
          <w:szCs w:val="28"/>
          <w:highlight w:val="lightGray"/>
        </w:rPr>
        <w:t xml:space="preserve">     Металлическая медь в условиях дистилляции цинка практически не испаряется и остаётся в </w:t>
      </w:r>
      <w:proofErr w:type="gramStart"/>
      <w:r w:rsidRPr="009E4D9E">
        <w:rPr>
          <w:sz w:val="28"/>
          <w:szCs w:val="28"/>
          <w:highlight w:val="lightGray"/>
        </w:rPr>
        <w:t>твёрдом</w:t>
      </w:r>
      <w:proofErr w:type="gramEnd"/>
      <w:r w:rsidRPr="009E4D9E">
        <w:rPr>
          <w:sz w:val="28"/>
          <w:szCs w:val="28"/>
          <w:highlight w:val="lightGray"/>
        </w:rPr>
        <w:t xml:space="preserve"> </w:t>
      </w:r>
      <w:proofErr w:type="spellStart"/>
      <w:r w:rsidRPr="009E4D9E">
        <w:rPr>
          <w:sz w:val="28"/>
          <w:szCs w:val="28"/>
          <w:highlight w:val="lightGray"/>
        </w:rPr>
        <w:t>спеке</w:t>
      </w:r>
      <w:proofErr w:type="spellEnd"/>
      <w:r w:rsidRPr="009E4D9E">
        <w:rPr>
          <w:sz w:val="28"/>
          <w:szCs w:val="28"/>
          <w:highlight w:val="lightGray"/>
        </w:rPr>
        <w:t>.</w:t>
      </w:r>
    </w:p>
    <w:p w:rsidR="000E1921" w:rsidRPr="009E4D9E" w:rsidRDefault="000E1921" w:rsidP="000E1921">
      <w:pPr>
        <w:jc w:val="both"/>
        <w:rPr>
          <w:sz w:val="28"/>
          <w:szCs w:val="28"/>
          <w:highlight w:val="lightGray"/>
        </w:rPr>
      </w:pPr>
      <w:r w:rsidRPr="009E4D9E">
        <w:rPr>
          <w:sz w:val="28"/>
          <w:szCs w:val="28"/>
          <w:highlight w:val="lightGray"/>
        </w:rPr>
        <w:t xml:space="preserve">     После окончания процесса дистилляции реторту, один цикл которой составляет порядка 24 часов, отделяют от конденсатора и </w:t>
      </w:r>
      <w:proofErr w:type="gramStart"/>
      <w:r w:rsidRPr="009E4D9E">
        <w:rPr>
          <w:sz w:val="28"/>
          <w:szCs w:val="28"/>
          <w:highlight w:val="lightGray"/>
        </w:rPr>
        <w:t>выгружают из неё оставшийся после дистилляции  твёрдый спек</w:t>
      </w:r>
      <w:proofErr w:type="gramEnd"/>
      <w:r w:rsidRPr="009E4D9E">
        <w:rPr>
          <w:sz w:val="28"/>
          <w:szCs w:val="28"/>
          <w:highlight w:val="lightGray"/>
        </w:rPr>
        <w:t xml:space="preserve">, который называют </w:t>
      </w:r>
      <w:proofErr w:type="spellStart"/>
      <w:r w:rsidRPr="009E4D9E">
        <w:rPr>
          <w:sz w:val="28"/>
          <w:szCs w:val="28"/>
          <w:highlight w:val="lightGray"/>
        </w:rPr>
        <w:t>раймовкой</w:t>
      </w:r>
      <w:proofErr w:type="spellEnd"/>
      <w:r w:rsidRPr="009E4D9E">
        <w:rPr>
          <w:sz w:val="28"/>
          <w:szCs w:val="28"/>
          <w:highlight w:val="lightGray"/>
        </w:rPr>
        <w:t xml:space="preserve">.  В </w:t>
      </w:r>
      <w:proofErr w:type="spellStart"/>
      <w:r w:rsidRPr="009E4D9E">
        <w:rPr>
          <w:sz w:val="28"/>
          <w:szCs w:val="28"/>
          <w:highlight w:val="lightGray"/>
        </w:rPr>
        <w:t>раймовке</w:t>
      </w:r>
      <w:proofErr w:type="spellEnd"/>
      <w:r w:rsidRPr="009E4D9E">
        <w:rPr>
          <w:sz w:val="28"/>
          <w:szCs w:val="28"/>
          <w:highlight w:val="lightGray"/>
        </w:rPr>
        <w:t xml:space="preserve"> содержится порядка 6-12% цинка, поэтому </w:t>
      </w:r>
      <w:proofErr w:type="spellStart"/>
      <w:r w:rsidRPr="009E4D9E">
        <w:rPr>
          <w:sz w:val="28"/>
          <w:szCs w:val="28"/>
          <w:highlight w:val="lightGray"/>
        </w:rPr>
        <w:t>раймовка</w:t>
      </w:r>
      <w:proofErr w:type="spellEnd"/>
      <w:r w:rsidRPr="009E4D9E">
        <w:rPr>
          <w:sz w:val="28"/>
          <w:szCs w:val="28"/>
          <w:highlight w:val="lightGray"/>
        </w:rPr>
        <w:t xml:space="preserve"> направляется на переработку с целью дополнительного извлечения цинка.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9E4D9E">
        <w:rPr>
          <w:sz w:val="28"/>
          <w:szCs w:val="28"/>
          <w:highlight w:val="lightGray"/>
        </w:rPr>
        <w:t xml:space="preserve">     Извлечение цинка невелико и  составляет 86,4-87,8%.</w:t>
      </w:r>
      <w:r w:rsidRPr="00816A74">
        <w:rPr>
          <w:sz w:val="28"/>
          <w:szCs w:val="28"/>
        </w:rPr>
        <w:t xml:space="preserve"> Процесс дистилляции в ретортах малопроизводителен. Кроме того, в результате получают цинк, загрязнённый свинцом и кадмием.     На рисунке 2.2 представлено устройство установки для дистилляции цинка в горизонтальной реторте. </w:t>
      </w:r>
    </w:p>
    <w:p w:rsidR="000E1921" w:rsidRPr="00816A74" w:rsidRDefault="000E1921" w:rsidP="000E1921">
      <w:pPr>
        <w:jc w:val="center"/>
        <w:rPr>
          <w:sz w:val="28"/>
          <w:szCs w:val="28"/>
        </w:rPr>
      </w:pPr>
      <w:r w:rsidRPr="00816A74">
        <w:rPr>
          <w:noProof/>
          <w:sz w:val="28"/>
          <w:szCs w:val="28"/>
        </w:rPr>
        <w:drawing>
          <wp:inline distT="0" distB="0" distL="0" distR="0">
            <wp:extent cx="3752850" cy="2390775"/>
            <wp:effectExtent l="19050" t="0" r="0" b="0"/>
            <wp:docPr id="2" name="Рисунок 2" descr="ЖВ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ЖВ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1921" w:rsidRPr="00816A74" w:rsidRDefault="000E1921" w:rsidP="000E1921">
      <w:pPr>
        <w:jc w:val="center"/>
        <w:rPr>
          <w:sz w:val="28"/>
          <w:szCs w:val="28"/>
        </w:rPr>
      </w:pPr>
    </w:p>
    <w:p w:rsidR="000E1921" w:rsidRPr="00816A74" w:rsidRDefault="000E1921" w:rsidP="000E1921">
      <w:pPr>
        <w:jc w:val="center"/>
        <w:rPr>
          <w:sz w:val="28"/>
          <w:szCs w:val="28"/>
        </w:rPr>
      </w:pPr>
      <w:r w:rsidRPr="00816A74">
        <w:rPr>
          <w:sz w:val="28"/>
          <w:szCs w:val="28"/>
        </w:rPr>
        <w:t>Рисунок 2.2  Устройство для получения цинка дистилляцией в горизонтальной реторте</w:t>
      </w:r>
    </w:p>
    <w:p w:rsidR="000E1921" w:rsidRPr="00816A74" w:rsidRDefault="000E1921" w:rsidP="000E1921">
      <w:pPr>
        <w:jc w:val="center"/>
        <w:rPr>
          <w:sz w:val="28"/>
          <w:szCs w:val="28"/>
        </w:rPr>
      </w:pPr>
      <w:r w:rsidRPr="00816A74">
        <w:rPr>
          <w:sz w:val="28"/>
          <w:szCs w:val="28"/>
        </w:rPr>
        <w:t>1- горизонтальная реторта; 2 –конденсатор; 3- аллонжа; 4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Распределение цинка между продуктами дистилляции характеризуется показателями</w:t>
      </w:r>
      <w:proofErr w:type="gramStart"/>
      <w:r w:rsidRPr="00816A74">
        <w:rPr>
          <w:sz w:val="28"/>
          <w:szCs w:val="28"/>
        </w:rPr>
        <w:t xml:space="preserve">, %: </w:t>
      </w:r>
      <w:proofErr w:type="gramEnd"/>
      <w:r w:rsidRPr="00816A74">
        <w:rPr>
          <w:sz w:val="28"/>
          <w:szCs w:val="28"/>
        </w:rPr>
        <w:t xml:space="preserve">черновой цинк- 85-86; </w:t>
      </w:r>
      <w:proofErr w:type="spellStart"/>
      <w:r w:rsidRPr="00816A74">
        <w:rPr>
          <w:sz w:val="28"/>
          <w:szCs w:val="28"/>
        </w:rPr>
        <w:t>раймовка</w:t>
      </w:r>
      <w:proofErr w:type="spellEnd"/>
      <w:r w:rsidRPr="00816A74">
        <w:rPr>
          <w:sz w:val="28"/>
          <w:szCs w:val="28"/>
        </w:rPr>
        <w:t xml:space="preserve"> 5-7; пусьера-3-5.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Расход угля  на восстановление шихты составляет порядка 3 т на 1т получаемого цинка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Печи для дистилляции в горизонтальных ретортах бывают различной конструкции. Реторты в печи расположены рядами. Общее число реторт в печи колеблется от 200 до 1000.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 Реторта представляет собой цилиндр овального сечения длиной 1,8 </w:t>
      </w:r>
      <w:smartTag w:uri="urn:schemas-microsoft-com:office:smarttags" w:element="metricconverter">
        <w:smartTagPr>
          <w:attr w:name="ProductID" w:val="-1.9 м"/>
        </w:smartTagPr>
        <w:r w:rsidRPr="00816A74">
          <w:rPr>
            <w:sz w:val="28"/>
            <w:szCs w:val="28"/>
          </w:rPr>
          <w:t>-1.9 м</w:t>
        </w:r>
      </w:smartTag>
      <w:r w:rsidRPr="00816A74">
        <w:rPr>
          <w:sz w:val="28"/>
          <w:szCs w:val="28"/>
        </w:rPr>
        <w:t xml:space="preserve"> с толщиной стенок 30-</w:t>
      </w:r>
      <w:smartTag w:uri="urn:schemas-microsoft-com:office:smarttags" w:element="metricconverter">
        <w:smartTagPr>
          <w:attr w:name="ProductID" w:val="35 мм"/>
        </w:smartTagPr>
        <w:r w:rsidRPr="00816A74">
          <w:rPr>
            <w:sz w:val="28"/>
            <w:szCs w:val="28"/>
          </w:rPr>
          <w:t>35 мм</w:t>
        </w:r>
      </w:smartTag>
      <w:r w:rsidRPr="00816A74">
        <w:rPr>
          <w:sz w:val="28"/>
          <w:szCs w:val="28"/>
        </w:rPr>
        <w:t>, днища 35-</w:t>
      </w:r>
      <w:smartTag w:uri="urn:schemas-microsoft-com:office:smarttags" w:element="metricconverter">
        <w:smartTagPr>
          <w:attr w:name="ProductID" w:val="40 мм"/>
        </w:smartTagPr>
        <w:r w:rsidRPr="00816A74">
          <w:rPr>
            <w:sz w:val="28"/>
            <w:szCs w:val="28"/>
          </w:rPr>
          <w:t>40 мм</w:t>
        </w:r>
      </w:smartTag>
      <w:r w:rsidRPr="00816A74">
        <w:rPr>
          <w:sz w:val="28"/>
          <w:szCs w:val="28"/>
        </w:rPr>
        <w:t xml:space="preserve">. Реторты изготовляют из огнеупорной длины и шамота с добавлением измельченного кокса.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Процесс дистилляции в горизонтальных ретортах является периодическим,  мало подвержен механизации и  его обслуживание сопровождается тяжёлым ручным трудом.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2.3.2 Дистилляция в вертикальных ретортах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Одним из существенных недостатков процесса дистилляции в горизонтальных ретортах является их малая емкость.     Дальнейшим развитием процесса дистилляции является дистилляция в вертикальных ретортах, которые характеризуются </w:t>
      </w:r>
      <w:proofErr w:type="gramStart"/>
      <w:r w:rsidRPr="00816A74">
        <w:rPr>
          <w:sz w:val="28"/>
          <w:szCs w:val="28"/>
        </w:rPr>
        <w:t>значительно большими</w:t>
      </w:r>
      <w:proofErr w:type="gramEnd"/>
      <w:r w:rsidRPr="00816A74">
        <w:rPr>
          <w:sz w:val="28"/>
          <w:szCs w:val="28"/>
        </w:rPr>
        <w:t xml:space="preserve"> размерами и которые более подвержены процессу механизации. Вертикальные реторты изготавливаются из карборунда. Карборунд представляет собой карбид кремния </w:t>
      </w:r>
      <w:proofErr w:type="spellStart"/>
      <w:r w:rsidRPr="00816A74">
        <w:rPr>
          <w:sz w:val="28"/>
          <w:szCs w:val="28"/>
          <w:lang w:val="en-US"/>
        </w:rPr>
        <w:t>SiC</w:t>
      </w:r>
      <w:proofErr w:type="spellEnd"/>
      <w:r w:rsidRPr="00816A74">
        <w:rPr>
          <w:sz w:val="28"/>
          <w:szCs w:val="28"/>
        </w:rPr>
        <w:t>, температура плавления которого составляет порядка 2700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С. Для изготовления материала для реторты используется смесь, состоящая из 94-88% порошкообразного карборунда и 6-12% огнеупорной глины. Шихту  тщательно перемешивают, увлажняют и прессуют в формах.  Прессованные изделия высушивают и обжигают при 1400-1600 </w:t>
      </w:r>
      <w:proofErr w:type="spellStart"/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</w:t>
      </w:r>
      <w:proofErr w:type="spellEnd"/>
      <w:r w:rsidRPr="00816A74">
        <w:rPr>
          <w:sz w:val="28"/>
          <w:szCs w:val="28"/>
        </w:rPr>
        <w:t>. Полученные таким образом огнеупорные изделия карборунда сохраняют механическую прочность вплоть до 2000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С. Они химически нейтральны и обладают хорошей теплопроводностью. Вертикальная реторта, изготовленная из карборундовых изделий,  представляет собой шахту прямоугольного сечения размером 300·1500 мм с высотой порядка 8м. Она собирается  из карборундовых плит или выкладывается  из карборундового кирпича. Реторта погружается в камеру, изготовленную из огнеупорного кирпича,  и с двух сторон обогревается за счёт сжигания природного или генераторного газа.    В топочных камерах поддерживается температура 1300 – 1350 </w:t>
      </w:r>
      <w:proofErr w:type="spellStart"/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</w:t>
      </w:r>
      <w:proofErr w:type="spellEnd"/>
      <w:r w:rsidRPr="00816A74">
        <w:rPr>
          <w:sz w:val="28"/>
          <w:szCs w:val="28"/>
        </w:rPr>
        <w:t xml:space="preserve">. 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Максимальная температура внутри реторты составляет 1275 – 1300 </w:t>
      </w:r>
      <w:proofErr w:type="spellStart"/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</w:t>
      </w:r>
      <w:proofErr w:type="spellEnd"/>
      <w:r w:rsidRPr="00816A74">
        <w:rPr>
          <w:sz w:val="28"/>
          <w:szCs w:val="28"/>
        </w:rPr>
        <w:t xml:space="preserve">.  Высота обогреваемой части реторты составляет порядка </w:t>
      </w:r>
      <w:smartTag w:uri="urn:schemas-microsoft-com:office:smarttags" w:element="metricconverter">
        <w:smartTagPr>
          <w:attr w:name="ProductID" w:val="7,5 м"/>
        </w:smartTagPr>
        <w:r w:rsidRPr="00816A74">
          <w:rPr>
            <w:sz w:val="28"/>
            <w:szCs w:val="28"/>
          </w:rPr>
          <w:t>7,5 м</w:t>
        </w:r>
      </w:smartTag>
      <w:r w:rsidRPr="00816A74">
        <w:rPr>
          <w:sz w:val="28"/>
          <w:szCs w:val="28"/>
        </w:rPr>
        <w:t>. Для загрузки шихты и отвода паров цинка над ретортой делают камеру из огнеупорного кирпича. Нижняя часть реторты заканчивается металлическим кожухом, конец которого опущен в гидравлический затвор. Схема устройства установки для получения цинка дистилляцией в вертикальных ретортах представлена на рисунке 2.3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По мере опускания шихты вниз в ней протекают реакции, химизм которых практически не отличается от реакций, протекающих в горизонтальных ретортах.  Восстановленный металлический цинк и другие летучие  металлы испаряются. Парогазовая смесь в верхней части реторты,   имеющая температуру  950 – 1000</w:t>
      </w:r>
      <w:r w:rsidRPr="00816A74">
        <w:rPr>
          <w:sz w:val="28"/>
          <w:szCs w:val="28"/>
          <w:vertAlign w:val="superscript"/>
        </w:rPr>
        <w:t xml:space="preserve"> </w:t>
      </w:r>
      <w:proofErr w:type="spellStart"/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</w:t>
      </w:r>
      <w:proofErr w:type="spellEnd"/>
      <w:r w:rsidRPr="00816A74">
        <w:rPr>
          <w:sz w:val="28"/>
          <w:szCs w:val="28"/>
        </w:rPr>
        <w:t xml:space="preserve">  отводится в конденсатор, где конденсируется.  Конденсатор изнутри выложен огнеупорным кирпичом.    </w:t>
      </w:r>
    </w:p>
    <w:p w:rsidR="000E1921" w:rsidRPr="00816A74" w:rsidRDefault="000E1921" w:rsidP="000E1921">
      <w:pPr>
        <w:jc w:val="center"/>
        <w:rPr>
          <w:sz w:val="28"/>
          <w:szCs w:val="28"/>
        </w:rPr>
      </w:pPr>
      <w:r w:rsidRPr="00816A74">
        <w:rPr>
          <w:noProof/>
          <w:sz w:val="28"/>
          <w:szCs w:val="28"/>
        </w:rPr>
        <w:lastRenderedPageBreak/>
        <w:drawing>
          <wp:inline distT="0" distB="0" distL="0" distR="0">
            <wp:extent cx="3105150" cy="4257675"/>
            <wp:effectExtent l="19050" t="0" r="0" b="0"/>
            <wp:docPr id="3" name="Рисунок 3" descr="Цинк-1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Цинк-1000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center"/>
        <w:rPr>
          <w:sz w:val="28"/>
          <w:szCs w:val="28"/>
        </w:rPr>
      </w:pPr>
      <w:r w:rsidRPr="00816A74">
        <w:rPr>
          <w:sz w:val="28"/>
          <w:szCs w:val="28"/>
        </w:rPr>
        <w:t>Рисунок 2.3 Вертикальная реторта для непрерывной дистилляции цинка.</w:t>
      </w:r>
    </w:p>
    <w:p w:rsidR="000E1921" w:rsidRPr="00816A74" w:rsidRDefault="000E1921" w:rsidP="000E1921">
      <w:pPr>
        <w:jc w:val="center"/>
        <w:rPr>
          <w:sz w:val="28"/>
          <w:szCs w:val="28"/>
        </w:rPr>
      </w:pPr>
    </w:p>
    <w:p w:rsidR="000E1921" w:rsidRPr="00816A74" w:rsidRDefault="000E1921" w:rsidP="000E1921">
      <w:pPr>
        <w:jc w:val="center"/>
        <w:rPr>
          <w:sz w:val="28"/>
          <w:szCs w:val="28"/>
        </w:rPr>
      </w:pPr>
      <w:r w:rsidRPr="00816A74">
        <w:rPr>
          <w:sz w:val="28"/>
          <w:szCs w:val="28"/>
        </w:rPr>
        <w:t>1-загрузочнок устройство; 2- шихта; 3-реторта; 4- разгрузочное устройство; 5- отстойник; 6-скруббер; 7- конденсатор; 8-камера сгорания газа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Газы, выходящие из конденсатора, газы имеющие температуру 450-470 </w:t>
      </w:r>
      <w:proofErr w:type="spellStart"/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</w:t>
      </w:r>
      <w:proofErr w:type="spellEnd"/>
      <w:r w:rsidRPr="00816A74">
        <w:rPr>
          <w:sz w:val="28"/>
          <w:szCs w:val="28"/>
        </w:rPr>
        <w:t xml:space="preserve">, направляются в водяной скруббер,  где  улавливаются остатки цинка в виде тонкой пыли. Уловленная  пыль в виде пульпы поступает в общий жёлоб, по которому стекает в отстойник. </w:t>
      </w:r>
      <w:proofErr w:type="spellStart"/>
      <w:r w:rsidRPr="00816A74">
        <w:rPr>
          <w:sz w:val="28"/>
          <w:szCs w:val="28"/>
        </w:rPr>
        <w:t>Пусьера</w:t>
      </w:r>
      <w:proofErr w:type="spellEnd"/>
      <w:r w:rsidRPr="00816A74">
        <w:rPr>
          <w:sz w:val="28"/>
          <w:szCs w:val="28"/>
        </w:rPr>
        <w:t xml:space="preserve"> содержит 62% цинка и направляется в шихту для агломерации или в цинковое производство.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Очищенные газы, содержащие </w:t>
      </w:r>
      <w:proofErr w:type="gramStart"/>
      <w:r w:rsidRPr="00816A74">
        <w:rPr>
          <w:sz w:val="28"/>
          <w:szCs w:val="28"/>
        </w:rPr>
        <w:t>СО</w:t>
      </w:r>
      <w:proofErr w:type="gramEnd"/>
      <w:r w:rsidRPr="00816A74">
        <w:rPr>
          <w:sz w:val="28"/>
          <w:szCs w:val="28"/>
        </w:rPr>
        <w:t xml:space="preserve">, сжигают </w:t>
      </w:r>
      <w:proofErr w:type="gramStart"/>
      <w:r w:rsidRPr="00816A74">
        <w:rPr>
          <w:sz w:val="28"/>
          <w:szCs w:val="28"/>
        </w:rPr>
        <w:t>в</w:t>
      </w:r>
      <w:proofErr w:type="gramEnd"/>
      <w:r w:rsidRPr="00816A74">
        <w:rPr>
          <w:sz w:val="28"/>
          <w:szCs w:val="28"/>
        </w:rPr>
        <w:t xml:space="preserve"> топочном пространстве реторты, в результате чего значительно экономится расход топлива.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Нижняя часть реторты, представляющая собой железный кожух, опущена в железный короб, заполненный водой. Из нижней части реторты  в короб непрерывно выгружается спёкшаяся шихта – </w:t>
      </w:r>
      <w:proofErr w:type="spellStart"/>
      <w:r w:rsidRPr="00816A74">
        <w:rPr>
          <w:sz w:val="28"/>
          <w:szCs w:val="28"/>
        </w:rPr>
        <w:t>раймовка</w:t>
      </w:r>
      <w:proofErr w:type="spellEnd"/>
      <w:r w:rsidRPr="00816A74">
        <w:rPr>
          <w:sz w:val="28"/>
          <w:szCs w:val="28"/>
        </w:rPr>
        <w:t xml:space="preserve">.  Содержание цинка в </w:t>
      </w:r>
      <w:proofErr w:type="spellStart"/>
      <w:r w:rsidRPr="00816A74">
        <w:rPr>
          <w:sz w:val="28"/>
          <w:szCs w:val="28"/>
        </w:rPr>
        <w:t>раймовке</w:t>
      </w:r>
      <w:proofErr w:type="spellEnd"/>
      <w:r w:rsidRPr="00816A74">
        <w:rPr>
          <w:sz w:val="28"/>
          <w:szCs w:val="28"/>
        </w:rPr>
        <w:t xml:space="preserve"> порядка 3-5%. Из короба твёрдый остаток выгружается шнеками и направляется на дополнительное извлечение цинка. </w:t>
      </w:r>
    </w:p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Продолжительность службы реторт 3-5 лет. Производительность реторты порядка 4-7 т цинка  в сутки.</w:t>
      </w:r>
    </w:p>
    <w:p w:rsidR="00591413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Извлечение цинка составляет 90-94%, в </w:t>
      </w:r>
      <w:proofErr w:type="spellStart"/>
      <w:r w:rsidRPr="00816A74">
        <w:rPr>
          <w:sz w:val="28"/>
          <w:szCs w:val="28"/>
        </w:rPr>
        <w:t>раймовку</w:t>
      </w:r>
      <w:proofErr w:type="spellEnd"/>
      <w:r w:rsidRPr="00816A74">
        <w:rPr>
          <w:sz w:val="28"/>
          <w:szCs w:val="28"/>
        </w:rPr>
        <w:t xml:space="preserve"> – 4-5%, в </w:t>
      </w:r>
      <w:proofErr w:type="spellStart"/>
      <w:r w:rsidRPr="00816A74">
        <w:rPr>
          <w:sz w:val="28"/>
          <w:szCs w:val="28"/>
        </w:rPr>
        <w:t>пусьеру</w:t>
      </w:r>
      <w:proofErr w:type="spellEnd"/>
      <w:r w:rsidRPr="00816A74">
        <w:rPr>
          <w:sz w:val="28"/>
          <w:szCs w:val="28"/>
        </w:rPr>
        <w:t xml:space="preserve"> – 2-3%. Широкому распространению метода препятствует высокая стоимость карборунда. </w:t>
      </w:r>
    </w:p>
    <w:p w:rsidR="00591413" w:rsidRDefault="00591413" w:rsidP="000E1921">
      <w:pPr>
        <w:jc w:val="both"/>
        <w:rPr>
          <w:sz w:val="28"/>
          <w:szCs w:val="28"/>
        </w:rPr>
      </w:pP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>2.2.3 Дистилляция в электропечах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Недостатком вертикальных реторт является то, что процесс передачи тепла от теплоносителя к шихте осуществляется через карборундовую стенку теплопроводностью. Поэтому стенка имеют более высокую температуру, чем шихта. Это приводит к быстрому изнашиванию карборундовых плит.    Этот недостаток ликвидируется в электротермическом способе получения цинка в электропечах.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Дистилляция цинка в электропечи может осуществляться по 2 технологиям: без расплавления шихты и с расплавлением шихты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Шихта для дистилляции в электропечах </w:t>
      </w:r>
      <w:proofErr w:type="spellStart"/>
      <w:r w:rsidRPr="00816A74">
        <w:rPr>
          <w:sz w:val="28"/>
          <w:szCs w:val="28"/>
        </w:rPr>
        <w:t>безасплавления</w:t>
      </w:r>
      <w:proofErr w:type="spellEnd"/>
      <w:r w:rsidRPr="00816A74">
        <w:rPr>
          <w:sz w:val="28"/>
          <w:szCs w:val="28"/>
        </w:rPr>
        <w:t xml:space="preserve"> шихты готовится из обожжённого концентрата и кокса. Электрический ток к шихте подводится с помощью графитовых электродов, расположенных друг от друга по высоте на расстоянии 8-</w:t>
      </w:r>
      <w:smartTag w:uri="urn:schemas-microsoft-com:office:smarttags" w:element="metricconverter">
        <w:smartTagPr>
          <w:attr w:name="ProductID" w:val="10 м"/>
        </w:smartTagPr>
        <w:r w:rsidRPr="00816A74">
          <w:rPr>
            <w:sz w:val="28"/>
            <w:szCs w:val="28"/>
          </w:rPr>
          <w:t>10 м</w:t>
        </w:r>
      </w:smartTag>
      <w:r w:rsidRPr="00816A74">
        <w:rPr>
          <w:sz w:val="28"/>
          <w:szCs w:val="28"/>
        </w:rPr>
        <w:t>. Электрический ток между электродами  протекает через кокс. Вследствие этого шихта разогревается примерно до 1200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С. В этих условиях  цинк восстанавливается  до металла и испаряется. Пары цинка конденсируют либо в виде металла, либо сжигают до оксида цинка, который и является продуктом.   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spellStart"/>
      <w:r w:rsidRPr="00816A74">
        <w:rPr>
          <w:sz w:val="28"/>
          <w:szCs w:val="28"/>
        </w:rPr>
        <w:t>Раймовка</w:t>
      </w:r>
      <w:proofErr w:type="spellEnd"/>
      <w:r w:rsidRPr="00816A74">
        <w:rPr>
          <w:sz w:val="28"/>
          <w:szCs w:val="28"/>
        </w:rPr>
        <w:t xml:space="preserve"> содержит до 12-15% цинка.  В ней также содержатся свинец, медь и благородные металлы, поэтому она направляется на дополнительную переработку.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Производство цинка из цинкового агломерата в рудно-термической электропечи с расплавлением осуществляют на заводе в </w:t>
      </w:r>
      <w:proofErr w:type="spellStart"/>
      <w:r w:rsidRPr="00816A74">
        <w:rPr>
          <w:sz w:val="28"/>
          <w:szCs w:val="28"/>
        </w:rPr>
        <w:t>Палмертоне</w:t>
      </w:r>
      <w:proofErr w:type="spellEnd"/>
      <w:r w:rsidRPr="00816A74">
        <w:rPr>
          <w:sz w:val="28"/>
          <w:szCs w:val="28"/>
        </w:rPr>
        <w:t xml:space="preserve"> (США) и на некоторых других предприятиях. Печь завода имеет прямоугольную форму. Ее внутренние размеры: длина  9,7 м, ширина  4,9 м, высота  3,0 м. Печь оборудована тремя графитовыми электродами диаметром 0,6 м, расположенными в линию. Рабочая мощность печи 4500-5000 </w:t>
      </w:r>
      <w:proofErr w:type="spellStart"/>
      <w:r w:rsidRPr="00816A74">
        <w:rPr>
          <w:sz w:val="28"/>
          <w:szCs w:val="28"/>
        </w:rPr>
        <w:t>кВА</w:t>
      </w:r>
      <w:proofErr w:type="spellEnd"/>
      <w:r w:rsidRPr="00816A74">
        <w:rPr>
          <w:sz w:val="28"/>
          <w:szCs w:val="28"/>
        </w:rPr>
        <w:t>. Она может работать в режиме открытой электрической дуги или в закрытом дуговом режиме. Температура в открытой дуге 3000-4000</w:t>
      </w:r>
      <w:proofErr w:type="gramStart"/>
      <w:r w:rsidRPr="00816A74">
        <w:rPr>
          <w:sz w:val="28"/>
          <w:szCs w:val="28"/>
        </w:rPr>
        <w:t> </w:t>
      </w:r>
      <w:r w:rsidRPr="00816A74">
        <w:rPr>
          <w:sz w:val="28"/>
          <w:szCs w:val="28"/>
        </w:rPr>
        <w:sym w:font="Symbol" w:char="00B0"/>
      </w:r>
      <w:r w:rsidRPr="00816A74">
        <w:rPr>
          <w:sz w:val="28"/>
          <w:szCs w:val="28"/>
        </w:rPr>
        <w:t>С</w:t>
      </w:r>
      <w:proofErr w:type="gramEnd"/>
      <w:r w:rsidRPr="00816A74">
        <w:rPr>
          <w:sz w:val="28"/>
          <w:szCs w:val="28"/>
        </w:rPr>
        <w:t>, но температура расплава в печи не должна превышать 1450 </w:t>
      </w:r>
      <w:r w:rsidRPr="00816A74">
        <w:rPr>
          <w:sz w:val="28"/>
          <w:szCs w:val="28"/>
        </w:rPr>
        <w:sym w:font="Symbol" w:char="00B0"/>
      </w:r>
      <w:r w:rsidRPr="00816A74">
        <w:rPr>
          <w:sz w:val="28"/>
          <w:szCs w:val="28"/>
        </w:rPr>
        <w:t xml:space="preserve">С во избежание восстановления пустой породы шихты и перегрева футеровки печи, что обеспечивается также загрузкой шихты вдоль стен печи и поддержанием зоны высоких температур в центре печи. 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Шихта состоит из цинкового агломерата, кокса и известняка. Состав шихты должен давать отношение </w:t>
      </w:r>
      <w:proofErr w:type="spellStart"/>
      <w:r w:rsidRPr="00816A74">
        <w:rPr>
          <w:sz w:val="28"/>
          <w:szCs w:val="28"/>
        </w:rPr>
        <w:t>СаО</w:t>
      </w:r>
      <w:proofErr w:type="spellEnd"/>
      <w:proofErr w:type="gramStart"/>
      <w:r w:rsidRPr="00816A74">
        <w:rPr>
          <w:sz w:val="28"/>
          <w:szCs w:val="28"/>
          <w:vertAlign w:val="superscript"/>
        </w:rPr>
        <w:t> </w:t>
      </w:r>
      <w:r w:rsidRPr="00816A74">
        <w:rPr>
          <w:sz w:val="28"/>
          <w:szCs w:val="28"/>
        </w:rPr>
        <w:t>:</w:t>
      </w:r>
      <w:proofErr w:type="gramEnd"/>
      <w:r w:rsidRPr="00816A74">
        <w:rPr>
          <w:sz w:val="28"/>
          <w:szCs w:val="28"/>
          <w:vertAlign w:val="superscript"/>
        </w:rPr>
        <w:t> </w:t>
      </w:r>
      <w:proofErr w:type="spellStart"/>
      <w:r w:rsidRPr="00816A74">
        <w:rPr>
          <w:sz w:val="28"/>
          <w:szCs w:val="28"/>
          <w:lang w:val="en-US"/>
        </w:rPr>
        <w:t>SiO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в шлаке в пределах (0</w:t>
      </w:r>
      <w:proofErr w:type="gramStart"/>
      <w:r w:rsidRPr="00816A74">
        <w:rPr>
          <w:sz w:val="28"/>
          <w:szCs w:val="28"/>
        </w:rPr>
        <w:t>,8</w:t>
      </w:r>
      <w:proofErr w:type="gramEnd"/>
      <w:r w:rsidRPr="00816A74">
        <w:rPr>
          <w:sz w:val="28"/>
          <w:szCs w:val="28"/>
        </w:rPr>
        <w:sym w:font="Symbol" w:char="00B8"/>
      </w:r>
      <w:r w:rsidRPr="00816A74">
        <w:rPr>
          <w:sz w:val="28"/>
          <w:szCs w:val="28"/>
        </w:rPr>
        <w:t>1,4)</w:t>
      </w:r>
      <w:r w:rsidRPr="00816A74">
        <w:rPr>
          <w:sz w:val="28"/>
          <w:szCs w:val="28"/>
          <w:vertAlign w:val="superscript"/>
        </w:rPr>
        <w:t> </w:t>
      </w:r>
      <w:r w:rsidRPr="00816A74">
        <w:rPr>
          <w:sz w:val="28"/>
          <w:szCs w:val="28"/>
        </w:rPr>
        <w:t>:</w:t>
      </w:r>
      <w:r w:rsidRPr="00816A74">
        <w:rPr>
          <w:sz w:val="28"/>
          <w:szCs w:val="28"/>
          <w:vertAlign w:val="superscript"/>
        </w:rPr>
        <w:t> </w:t>
      </w:r>
      <w:r w:rsidRPr="00816A74">
        <w:rPr>
          <w:sz w:val="28"/>
          <w:szCs w:val="28"/>
        </w:rPr>
        <w:t xml:space="preserve">1, которое обеспечивает достаточную </w:t>
      </w:r>
      <w:proofErr w:type="spellStart"/>
      <w:r w:rsidRPr="00816A74">
        <w:rPr>
          <w:sz w:val="28"/>
          <w:szCs w:val="28"/>
        </w:rPr>
        <w:t>жидкотекучесть</w:t>
      </w:r>
      <w:proofErr w:type="spellEnd"/>
      <w:r w:rsidRPr="00816A74">
        <w:rPr>
          <w:sz w:val="28"/>
          <w:szCs w:val="28"/>
        </w:rPr>
        <w:t xml:space="preserve"> шлака при температуре 1350 </w:t>
      </w:r>
      <w:r w:rsidRPr="00816A74">
        <w:rPr>
          <w:sz w:val="28"/>
          <w:szCs w:val="28"/>
        </w:rPr>
        <w:sym w:font="Symbol" w:char="00B0"/>
      </w:r>
      <w:r w:rsidRPr="00816A74">
        <w:rPr>
          <w:sz w:val="28"/>
          <w:szCs w:val="28"/>
        </w:rPr>
        <w:t xml:space="preserve">С. Шихта тщательно перемешивается и прокаливается в трубчатой вращающейся печи для удаления влаги и разложения известняка. 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Подогретая шихта загружается в печь порциями по 2-3 т через загрузочные отверстия в своде печи.     В условиях плавки в ванне ещё до расплавления шихты из неё восстанавливаются не только оксиды цинка и меди, но также оксиды железа. Железо, растворяя в себе углерод и медь, образует на подине печи медистый чугун. Расплавленный шлак и железный сплав накапливаются в печи и периодически выпускаются из нее через соответствующие летки. Газы, состоящие в основном </w:t>
      </w:r>
      <w:proofErr w:type="gramStart"/>
      <w:r w:rsidRPr="00816A74">
        <w:rPr>
          <w:sz w:val="28"/>
          <w:szCs w:val="28"/>
        </w:rPr>
        <w:t>из</w:t>
      </w:r>
      <w:proofErr w:type="gramEnd"/>
      <w:r w:rsidRPr="00816A74">
        <w:rPr>
          <w:sz w:val="28"/>
          <w:szCs w:val="28"/>
        </w:rPr>
        <w:t xml:space="preserve"> </w:t>
      </w:r>
      <w:proofErr w:type="gramStart"/>
      <w:r w:rsidRPr="00816A74">
        <w:rPr>
          <w:sz w:val="28"/>
          <w:szCs w:val="28"/>
        </w:rPr>
        <w:t>СО</w:t>
      </w:r>
      <w:proofErr w:type="gramEnd"/>
      <w:r w:rsidRPr="00816A74">
        <w:rPr>
          <w:sz w:val="28"/>
          <w:szCs w:val="28"/>
        </w:rPr>
        <w:t xml:space="preserve"> и паров цинка, </w:t>
      </w:r>
      <w:r w:rsidRPr="00816A74">
        <w:rPr>
          <w:sz w:val="28"/>
          <w:szCs w:val="28"/>
        </w:rPr>
        <w:lastRenderedPageBreak/>
        <w:t>удаляют из печи и направляют в конденсатор, где получают основную часть цинка в жидком виде, поддерживая температуру расплава около 500 </w:t>
      </w:r>
      <w:r w:rsidRPr="00816A74">
        <w:rPr>
          <w:sz w:val="28"/>
          <w:szCs w:val="28"/>
        </w:rPr>
        <w:sym w:font="Symbol" w:char="00B0"/>
      </w:r>
      <w:r w:rsidRPr="00816A74">
        <w:rPr>
          <w:sz w:val="28"/>
          <w:szCs w:val="28"/>
        </w:rPr>
        <w:t>С. Черновой цинк периодически выпускают из конденсатора. Суточная производительность печи по цинку 35 т. Извлечение цинка в черновой металл 95 %.%.  80% испаряющегося цинка конденсируется в виде металла, а остальной цинк переходит в пыль и конденсируется в виде оксида.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Расход электроэнергии около 3000 к</w:t>
      </w:r>
      <w:r w:rsidRPr="00816A74">
        <w:rPr>
          <w:caps/>
          <w:sz w:val="28"/>
          <w:szCs w:val="28"/>
        </w:rPr>
        <w:t>в</w:t>
      </w:r>
      <w:r w:rsidRPr="00816A74">
        <w:rPr>
          <w:sz w:val="28"/>
          <w:szCs w:val="28"/>
        </w:rPr>
        <w:t>т</w:t>
      </w:r>
      <w:r w:rsidRPr="00816A74">
        <w:rPr>
          <w:sz w:val="28"/>
          <w:szCs w:val="28"/>
        </w:rPr>
        <w:sym w:font="Symbol" w:char="00D7"/>
      </w:r>
      <w:proofErr w:type="gramStart"/>
      <w:r w:rsidRPr="00816A74">
        <w:rPr>
          <w:sz w:val="28"/>
          <w:szCs w:val="28"/>
        </w:rPr>
        <w:t>ч</w:t>
      </w:r>
      <w:proofErr w:type="gramEnd"/>
      <w:r w:rsidRPr="00816A74">
        <w:rPr>
          <w:sz w:val="28"/>
          <w:szCs w:val="28"/>
        </w:rPr>
        <w:t>/т получаемого цинка.</w:t>
      </w:r>
      <w:r w:rsidRPr="00816A74">
        <w:rPr>
          <w:position w:val="-10"/>
          <w:sz w:val="28"/>
          <w:szCs w:val="28"/>
        </w:rPr>
        <w:object w:dxaOrig="1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5.75pt" o:ole="" fillcolor="window">
            <v:imagedata r:id="rId8" o:title=""/>
          </v:shape>
          <o:OLEObject Type="Embed" ProgID="Equation.3" ShapeID="_x0000_i1025" DrawAspect="Content" ObjectID="_1699797210" r:id="rId9"/>
        </w:object>
      </w:r>
    </w:p>
    <w:p w:rsidR="00591413" w:rsidRPr="00816A74" w:rsidRDefault="00591413" w:rsidP="00591413">
      <w:pPr>
        <w:jc w:val="both"/>
        <w:rPr>
          <w:spacing w:val="4"/>
          <w:sz w:val="28"/>
          <w:szCs w:val="28"/>
        </w:rPr>
      </w:pPr>
      <w:r w:rsidRPr="00816A74">
        <w:rPr>
          <w:spacing w:val="4"/>
          <w:sz w:val="28"/>
          <w:szCs w:val="28"/>
        </w:rPr>
        <w:t xml:space="preserve">     В России по подобной технологи этой  работает </w:t>
      </w:r>
      <w:proofErr w:type="spellStart"/>
      <w:r w:rsidRPr="00816A74">
        <w:rPr>
          <w:spacing w:val="4"/>
          <w:sz w:val="28"/>
          <w:szCs w:val="28"/>
        </w:rPr>
        <w:t>Беловский</w:t>
      </w:r>
      <w:proofErr w:type="spellEnd"/>
      <w:r w:rsidRPr="00816A74">
        <w:rPr>
          <w:spacing w:val="4"/>
          <w:sz w:val="28"/>
          <w:szCs w:val="28"/>
        </w:rPr>
        <w:t xml:space="preserve"> цинковый завод.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2.2.4 Дистилляция цинка в шахтных печах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 обычной свинцовой плавке примерно 80% цинка переходит в штейн и шлак. Остальной цинк теряется с отходящими газами.  В нижней части печи в области при температурах выше 1000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 оксиды цинка легко восстанавливаются  до металла по реакциям: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</w:p>
    <w:p w:rsidR="00591413" w:rsidRPr="00816A74" w:rsidRDefault="00591413" w:rsidP="00591413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</w:rPr>
        <w:t xml:space="preserve">                                                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  <w:lang w:val="en-US"/>
        </w:rPr>
        <w:t xml:space="preserve"> + C = Zn + CO                                  (2.33)</w:t>
      </w:r>
    </w:p>
    <w:p w:rsidR="00591413" w:rsidRPr="00816A74" w:rsidRDefault="00591413" w:rsidP="00591413">
      <w:pPr>
        <w:jc w:val="both"/>
        <w:rPr>
          <w:sz w:val="28"/>
          <w:szCs w:val="28"/>
          <w:lang w:val="en-US"/>
        </w:rPr>
      </w:pPr>
    </w:p>
    <w:p w:rsidR="00591413" w:rsidRPr="00816A74" w:rsidRDefault="00591413" w:rsidP="00591413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  <w:lang w:val="en-US"/>
        </w:rPr>
        <w:t xml:space="preserve">                                              </w:t>
      </w:r>
      <w:proofErr w:type="spellStart"/>
      <w:r w:rsidRPr="00816A74">
        <w:rPr>
          <w:sz w:val="28"/>
          <w:szCs w:val="28"/>
          <w:lang w:val="en-US"/>
        </w:rPr>
        <w:t>ZnO</w:t>
      </w:r>
      <w:proofErr w:type="spellEnd"/>
      <w:r w:rsidRPr="00816A74">
        <w:rPr>
          <w:sz w:val="28"/>
          <w:szCs w:val="28"/>
          <w:lang w:val="en-US"/>
        </w:rPr>
        <w:t xml:space="preserve"> + CO = Zn + CO</w:t>
      </w:r>
      <w:r w:rsidRPr="00816A74">
        <w:rPr>
          <w:sz w:val="28"/>
          <w:szCs w:val="28"/>
          <w:vertAlign w:val="subscript"/>
          <w:lang w:val="en-US"/>
        </w:rPr>
        <w:t>2</w:t>
      </w:r>
      <w:r w:rsidRPr="00816A74">
        <w:rPr>
          <w:sz w:val="28"/>
          <w:szCs w:val="28"/>
          <w:lang w:val="en-US"/>
        </w:rPr>
        <w:t xml:space="preserve">                                (2.34)</w:t>
      </w:r>
    </w:p>
    <w:p w:rsidR="00591413" w:rsidRPr="00816A74" w:rsidRDefault="00591413" w:rsidP="00591413">
      <w:pPr>
        <w:jc w:val="both"/>
        <w:rPr>
          <w:sz w:val="28"/>
          <w:szCs w:val="28"/>
          <w:lang w:val="en-US"/>
        </w:rPr>
      </w:pP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  <w:lang w:val="en-US"/>
        </w:rPr>
        <w:t xml:space="preserve">     </w:t>
      </w:r>
      <w:r w:rsidRPr="00816A74">
        <w:rPr>
          <w:sz w:val="28"/>
          <w:szCs w:val="28"/>
        </w:rPr>
        <w:t>Пары цинка вместе с газами поднимаются по столбу шихты вверх, вновь окисляются до оксида, который оседает на кусках шихты и, опускаясь вниз, переходит в штейн и шлак.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Производство цинка в шахтных печах или процессом </w:t>
      </w:r>
      <w:r w:rsidRPr="00816A74">
        <w:rPr>
          <w:sz w:val="28"/>
          <w:szCs w:val="28"/>
          <w:lang w:val="en-US"/>
        </w:rPr>
        <w:t>Imperial</w:t>
      </w:r>
      <w:r w:rsidRPr="00816A74">
        <w:rPr>
          <w:sz w:val="28"/>
          <w:szCs w:val="28"/>
        </w:rPr>
        <w:t xml:space="preserve"> </w:t>
      </w:r>
      <w:r w:rsidRPr="00816A74">
        <w:rPr>
          <w:sz w:val="28"/>
          <w:szCs w:val="28"/>
          <w:lang w:val="en-US"/>
        </w:rPr>
        <w:t>Smelting</w:t>
      </w:r>
      <w:r w:rsidRPr="00816A74">
        <w:rPr>
          <w:sz w:val="28"/>
          <w:szCs w:val="28"/>
        </w:rPr>
        <w:t xml:space="preserve"> было впервые реализовано в промышленном масштабе в </w:t>
      </w:r>
      <w:smartTag w:uri="urn:schemas-microsoft-com:office:smarttags" w:element="metricconverter">
        <w:smartTagPr>
          <w:attr w:name="ProductID" w:val="1952 г"/>
        </w:smartTagPr>
        <w:r w:rsidRPr="00816A74">
          <w:rPr>
            <w:sz w:val="28"/>
            <w:szCs w:val="28"/>
          </w:rPr>
          <w:t>1952 г</w:t>
        </w:r>
      </w:smartTag>
      <w:r w:rsidRPr="00816A74">
        <w:rPr>
          <w:sz w:val="28"/>
          <w:szCs w:val="28"/>
        </w:rPr>
        <w:t>.  в Англии на заводе «</w:t>
      </w:r>
      <w:proofErr w:type="spellStart"/>
      <w:r w:rsidRPr="00816A74">
        <w:rPr>
          <w:sz w:val="28"/>
          <w:szCs w:val="28"/>
        </w:rPr>
        <w:t>Эвонмаунт</w:t>
      </w:r>
      <w:proofErr w:type="spellEnd"/>
      <w:r w:rsidRPr="00816A74">
        <w:rPr>
          <w:sz w:val="28"/>
          <w:szCs w:val="28"/>
        </w:rPr>
        <w:t>». Сейчас процесс используется более чем на 10 заводах в разных странах.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Технология дистилляции цинка в шахтной печи («</w:t>
      </w:r>
      <w:r w:rsidRPr="00816A74">
        <w:rPr>
          <w:sz w:val="28"/>
          <w:szCs w:val="28"/>
          <w:lang w:val="en-US"/>
        </w:rPr>
        <w:t>Imperial</w:t>
      </w:r>
      <w:r w:rsidRPr="00816A74">
        <w:rPr>
          <w:sz w:val="28"/>
          <w:szCs w:val="28"/>
        </w:rPr>
        <w:t xml:space="preserve"> </w:t>
      </w:r>
      <w:r w:rsidRPr="00816A74">
        <w:rPr>
          <w:sz w:val="28"/>
          <w:szCs w:val="28"/>
          <w:lang w:val="en-US"/>
        </w:rPr>
        <w:t>Smelting</w:t>
      </w:r>
      <w:r w:rsidRPr="00816A74">
        <w:rPr>
          <w:sz w:val="28"/>
          <w:szCs w:val="28"/>
        </w:rPr>
        <w:t xml:space="preserve"> – процесс») позволяет  получать 90% цинка, содержащегося в шихте в виде металла. Особенностью процесса является совместная переработка цинковых и свинцовых концентратов или свинцово- цинкового концентрата с отношением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>: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>= 2:1.  Схема процесса «</w:t>
      </w:r>
      <w:r w:rsidRPr="00816A74">
        <w:rPr>
          <w:sz w:val="28"/>
          <w:szCs w:val="28"/>
          <w:lang w:val="en-US"/>
        </w:rPr>
        <w:t>Imperial</w:t>
      </w:r>
      <w:r w:rsidRPr="00816A74">
        <w:rPr>
          <w:sz w:val="28"/>
          <w:szCs w:val="28"/>
        </w:rPr>
        <w:t xml:space="preserve"> </w:t>
      </w:r>
      <w:r w:rsidRPr="00816A74">
        <w:rPr>
          <w:sz w:val="28"/>
          <w:szCs w:val="28"/>
          <w:lang w:val="en-US"/>
        </w:rPr>
        <w:t>Smelting</w:t>
      </w:r>
      <w:r w:rsidRPr="00816A74">
        <w:rPr>
          <w:sz w:val="28"/>
          <w:szCs w:val="28"/>
        </w:rPr>
        <w:t>» представлена на рисунке 2.4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этом процессе свинцово- цинковая шихта предварительно подвергается спекающему обжигу на  ленточных агломерационных машинах. Полученный агломерат характеризуется составом, %: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-35-45;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 xml:space="preserve">- 15-20; </w:t>
      </w:r>
      <w:proofErr w:type="spellStart"/>
      <w:r w:rsidRPr="00816A74">
        <w:rPr>
          <w:sz w:val="28"/>
          <w:szCs w:val="28"/>
          <w:lang w:val="en-US"/>
        </w:rPr>
        <w:t>SiO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– 3-8; </w:t>
      </w:r>
      <w:r w:rsidRPr="00816A74">
        <w:rPr>
          <w:sz w:val="28"/>
          <w:szCs w:val="28"/>
          <w:lang w:val="en-US"/>
        </w:rPr>
        <w:t>C</w:t>
      </w:r>
      <w:proofErr w:type="gramStart"/>
      <w:r w:rsidRPr="00816A74">
        <w:rPr>
          <w:sz w:val="28"/>
          <w:szCs w:val="28"/>
        </w:rPr>
        <w:t>а</w:t>
      </w:r>
      <w:proofErr w:type="gramEnd"/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</w:rPr>
        <w:t xml:space="preserve"> – 4-10;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 xml:space="preserve">- 6-9; </w:t>
      </w:r>
      <w:r w:rsidRPr="00816A74">
        <w:rPr>
          <w:sz w:val="28"/>
          <w:szCs w:val="28"/>
          <w:lang w:val="en-US"/>
        </w:rPr>
        <w:t>S</w:t>
      </w:r>
      <w:r w:rsidRPr="00816A74">
        <w:rPr>
          <w:sz w:val="28"/>
          <w:szCs w:val="28"/>
        </w:rPr>
        <w:t>-0,7-1,5.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Шихта, загружаемая в печь, состоит из агломерата и кокса. Кокс предварительно прокаливается при температуре 800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 и в горячем состоянии поступает на плавку. Расход кокса составляет порядка 40% от массы агломерата. В печь подают дутьё, нагретое до 600-950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</w:p>
    <w:p w:rsidR="00591413" w:rsidRPr="00816A74" w:rsidRDefault="00591413" w:rsidP="00591413">
      <w:pPr>
        <w:rPr>
          <w:sz w:val="28"/>
          <w:szCs w:val="28"/>
        </w:rPr>
      </w:pPr>
      <w:r>
        <w:rPr>
          <w:sz w:val="28"/>
          <w:szCs w:val="28"/>
        </w:rPr>
        <w:lastRenderedPageBreak/>
        <w:pict>
          <v:group id="_x0000_s1026" style="position:absolute;margin-left:17.05pt;margin-top:13.75pt;width:450pt;height:213.3pt;z-index:251660288" coordorigin="6408,1662" coordsize="9000,4266">
            <v:line id="_x0000_s1027" style="position:absolute;flip:y;mso-wrap-edited:f" from="10830,4781" to="11173,4973" wrapcoords="-864 0 -864 1543 18144 20057 22464 20057 1728 0 -864 0"/>
            <v:line id="_x0000_s1028" style="position:absolute;flip:y;mso-wrap-edited:f" from="12258,4656" to="12425,4760" wrapcoords="-864 0 -864 1543 18144 20057 22464 20057 1728 0 -864 0"/>
            <v:line id="_x0000_s1029" style="position:absolute;flip:y;mso-wrap-edited:f" from="11681,1764" to="11911,1893" wrapcoords="-864 0 -864 1543 18144 20057 22464 20057 1728 0 -864 0"/>
            <v:line id="_x0000_s1030" style="position:absolute;flip:y;mso-wrap-edited:f" from="7362,5670" to="7568,5787" wrapcoords="-864 0 -864 1543 18144 20057 22464 20057 1728 0 -864 0"/>
            <v:line id="_x0000_s1031" style="position:absolute;flip:y;mso-wrap-edited:f" from="12383,2577" to="12839,3320" wrapcoords="-864 0 -864 1543 18144 20057 22464 20057 1728 0 -864 0"/>
            <v:line id="_x0000_s1032" style="position:absolute;mso-wrap-edited:f" from="11856,4116" to="12262,4287" wrapcoords="-864 0 -864 1543 18144 20057 22464 20057 1728 0 -864 0"/>
            <v:line id="_x0000_s1033" style="position:absolute;mso-wrap-edited:f" from="8162,5010" to="8443,5094" wrapcoords="-864 0 -864 1543 18144 20057 22464 20057 1728 0 -864 0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7845;top:4876;width:376;height:224;mso-wrap-edited:f" wrapcoords="-617 0 -617 21600 22217 21600 22217 0 -617 0" stroked="f">
              <v:textbox style="mso-next-textbox:#_x0000_s1034" inset="0,0,0">
                <w:txbxContent>
                  <w:p w:rsidR="00591413" w:rsidRDefault="00591413" w:rsidP="00591413">
                    <w:pPr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15</w:t>
                    </w:r>
                  </w:p>
                </w:txbxContent>
              </v:textbox>
            </v:shape>
            <v:shape id="_x0000_s1035" type="#_x0000_t202" style="position:absolute;left:6408;top:3396;width:186;height:204" stroked="f">
              <o:lock v:ext="edit" aspectratio="t"/>
              <v:textbox style="mso-next-textbox:#_x0000_s1035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</w:t>
                    </w:r>
                  </w:p>
                </w:txbxContent>
              </v:textbox>
            </v:shape>
            <v:shape id="_x0000_s1036" type="#_x0000_t202" style="position:absolute;left:7746;top:1782;width:159;height:174" stroked="f">
              <o:lock v:ext="edit" aspectratio="t"/>
              <v:textbox style="mso-next-textbox:#_x0000_s1036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2</w:t>
                    </w:r>
                  </w:p>
                </w:txbxContent>
              </v:textbox>
            </v:shape>
            <v:shape id="_x0000_s1037" type="#_x0000_t202" style="position:absolute;left:8004;top:1776;width:159;height:174" stroked="f">
              <o:lock v:ext="edit" aspectratio="t"/>
              <v:textbox style="mso-next-textbox:#_x0000_s1037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3</w:t>
                    </w:r>
                  </w:p>
                </w:txbxContent>
              </v:textbox>
            </v:shape>
            <v:shape id="_x0000_s1038" type="#_x0000_t202" style="position:absolute;left:9156;top:3534;width:159;height:174" stroked="f">
              <o:lock v:ext="edit" aspectratio="t"/>
              <v:textbox style="mso-next-textbox:#_x0000_s1038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shape>
            <v:shape id="_x0000_s1039" type="#_x0000_t202" style="position:absolute;left:9612;top:2190;width:159;height:174" stroked="f">
              <o:lock v:ext="edit" aspectratio="t"/>
              <v:textbox style="mso-next-textbox:#_x0000_s1039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5</w:t>
                    </w:r>
                  </w:p>
                </w:txbxContent>
              </v:textbox>
            </v:shape>
            <v:shape id="_x0000_s1040" type="#_x0000_t202" style="position:absolute;left:11850;top:1662;width:159;height:174" stroked="f">
              <o:lock v:ext="edit" aspectratio="t"/>
              <v:textbox style="mso-next-textbox:#_x0000_s1040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6</w:t>
                    </w:r>
                  </w:p>
                </w:txbxContent>
              </v:textbox>
            </v:shape>
            <v:shape id="_x0000_s1041" type="#_x0000_t202" style="position:absolute;left:12768;top:2274;width:159;height:174" stroked="f">
              <o:lock v:ext="edit" aspectratio="t"/>
              <v:textbox style="mso-next-textbox:#_x0000_s1041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42" type="#_x0000_t202" style="position:absolute;left:12756;top:2442;width:159;height:174" stroked="f">
              <o:lock v:ext="edit" aspectratio="t"/>
              <v:textbox style="mso-next-textbox:#_x0000_s1042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7</w:t>
                    </w:r>
                  </w:p>
                </w:txbxContent>
              </v:textbox>
            </v:shape>
            <v:shape id="_x0000_s1043" type="#_x0000_t202" style="position:absolute;left:6936;top:2754;width:342;height:174" stroked="f">
              <o:lock v:ext="edit" aspectratio="t"/>
              <v:textbox style="mso-next-textbox:#_x0000_s1043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Газ</w:t>
                    </w:r>
                  </w:p>
                </w:txbxContent>
              </v:textbox>
            </v:shape>
            <v:shape id="_x0000_s1044" type="#_x0000_t202" style="position:absolute;left:6606;top:5040;width:798;height:204" stroked="f">
              <o:lock v:ext="edit" aspectratio="t"/>
              <v:textbox style="mso-next-textbox:#_x0000_s1044;mso-rotate-with-shape:t" inset="0,0,0,0">
                <w:txbxContent>
                  <w:p w:rsidR="00591413" w:rsidRDefault="00591413" w:rsidP="0059141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45" type="#_x0000_t202" style="position:absolute;left:6426;top:4806;width:210;height:269" stroked="f">
              <o:lock v:ext="edit" aspectratio="t"/>
              <v:textbox style="mso-next-textbox:#_x0000_s1045;mso-rotate-with-shape:t" inset="0,0,0,0">
                <w:txbxContent>
                  <w:p w:rsidR="00591413" w:rsidRDefault="00591413" w:rsidP="0059141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46" type="#_x0000_t202" style="position:absolute;left:7158;top:5538;width:186;height:204" stroked="f">
              <o:lock v:ext="edit" aspectratio="t"/>
              <v:textbox style="mso-next-textbox:#_x0000_s1046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47" type="#_x0000_t202" style="position:absolute;left:7170;top:5724;width:186;height:204" stroked="f">
              <o:lock v:ext="edit" aspectratio="t"/>
              <v:textbox style="mso-next-textbox:#_x0000_s1047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16</w:t>
                    </w:r>
                  </w:p>
                </w:txbxContent>
              </v:textbox>
            </v:shape>
            <v:shape id="_x0000_s1048" type="#_x0000_t202" style="position:absolute;left:7944;top:4902;width:228;height:204" stroked="f">
              <o:lock v:ext="edit" aspectratio="t"/>
              <v:textbox style="mso-next-textbox:#_x0000_s1048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15</w:t>
                    </w:r>
                  </w:p>
                </w:txbxContent>
              </v:textbox>
            </v:shape>
            <v:shape id="_x0000_s1049" type="#_x0000_t202" style="position:absolute;left:10314;top:4320;width:258;height:204" stroked="f">
              <o:lock v:ext="edit" aspectratio="t"/>
              <v:textbox style="mso-next-textbox:#_x0000_s1049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14</w:t>
                    </w:r>
                  </w:p>
                </w:txbxContent>
              </v:textbox>
            </v:shape>
            <v:shape id="_x0000_s1050" type="#_x0000_t202" style="position:absolute;left:10596;top:4824;width:228;height:204" stroked="f">
              <o:lock v:ext="edit" aspectratio="t"/>
              <v:textbox style="mso-next-textbox:#_x0000_s1050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51" type="#_x0000_t202" style="position:absolute;left:10602;top:4932;width:228;height:204" stroked="f">
              <o:lock v:ext="edit" aspectratio="t"/>
              <v:textbox style="mso-next-textbox:#_x0000_s1051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13</w:t>
                    </w:r>
                  </w:p>
                </w:txbxContent>
              </v:textbox>
            </v:shape>
            <v:shape id="_x0000_s1052" type="#_x0000_t202" style="position:absolute;left:12240;top:4482;width:228;height:204" stroked="f">
              <o:lock v:ext="edit" aspectratio="t"/>
              <v:textbox style="mso-next-textbox:#_x0000_s1052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53" type="#_x0000_t202" style="position:absolute;left:12426;top:4542;width:228;height:204" stroked="f">
              <o:lock v:ext="edit" aspectratio="t"/>
              <v:textbox style="mso-next-textbox:#_x0000_s1053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12</w:t>
                    </w:r>
                  </w:p>
                </w:txbxContent>
              </v:textbox>
            </v:shape>
            <v:shape id="_x0000_s1054" type="#_x0000_t202" style="position:absolute;left:12264;top:4224;width:228;height:204" stroked="f">
              <o:lock v:ext="edit" aspectratio="t"/>
              <v:textbox style="mso-next-textbox:#_x0000_s1054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11</w:t>
                    </w:r>
                  </w:p>
                </w:txbxContent>
              </v:textbox>
            </v:shape>
            <v:shape id="_x0000_s1055" type="#_x0000_t202" style="position:absolute;left:11358;top:5154;width:660;height:354" stroked="f">
              <o:lock v:ext="edit" aspectratio="t"/>
              <v:textbox style="mso-next-textbox:#_x0000_s1055;mso-rotate-with-shape:t" inset="0,0,0,0">
                <w:txbxContent>
                  <w:p w:rsidR="00591413" w:rsidRDefault="00591413" w:rsidP="0059141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Штейн</w:t>
                    </w:r>
                  </w:p>
                </w:txbxContent>
              </v:textbox>
            </v:shape>
            <v:shape id="_x0000_s1056" type="#_x0000_t202" style="position:absolute;left:12390;top:5142;width:714;height:354" stroked="f">
              <o:lock v:ext="edit" aspectratio="t"/>
              <v:textbox style="mso-next-textbox:#_x0000_s1056;mso-rotate-with-shape:t" inset="0,0,0,0">
                <w:txbxContent>
                  <w:p w:rsidR="00591413" w:rsidRDefault="00591413" w:rsidP="0059141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Черновой свинец</w:t>
                    </w:r>
                  </w:p>
                </w:txbxContent>
              </v:textbox>
            </v:shape>
            <v:shape id="_x0000_s1057" type="#_x0000_t202" style="position:absolute;left:12828;top:4938;width:498;height:180" stroked="f">
              <o:lock v:ext="edit" aspectratio="t"/>
              <v:textbox style="mso-next-textbox:#_x0000_s1057;mso-rotate-with-shape:t" inset="0,0,0,0">
                <w:txbxContent>
                  <w:p w:rsidR="00591413" w:rsidRDefault="00591413" w:rsidP="0059141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Шлак</w:t>
                    </w:r>
                  </w:p>
                </w:txbxContent>
              </v:textbox>
            </v:shape>
            <v:shape id="_x0000_s1058" type="#_x0000_t202" style="position:absolute;left:14670;top:2514;width:306;height:174" stroked="f">
              <o:lock v:ext="edit" aspectratio="t"/>
              <v:textbox style="mso-next-textbox:#_x0000_s1058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59" type="#_x0000_t202" style="position:absolute;left:14304;top:2652;width:948;height:384" stroked="f">
              <o:lock v:ext="edit" aspectratio="t"/>
              <v:textbox style="mso-next-textbox:#_x0000_s1059;mso-rotate-with-shape:t" inset="0,0,0,0">
                <w:txbxContent>
                  <w:p w:rsidR="00591413" w:rsidRDefault="00591413" w:rsidP="0059141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Газ </w:t>
                    </w:r>
                  </w:p>
                  <w:p w:rsidR="00591413" w:rsidRDefault="00591413" w:rsidP="0059141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на промывку</w:t>
                    </w:r>
                  </w:p>
                </w:txbxContent>
              </v:textbox>
            </v:shape>
            <v:shape id="_x0000_s1060" type="#_x0000_t202" style="position:absolute;left:12900;top:3582;width:462;height:174" stroked="f">
              <o:lock v:ext="edit" aspectratio="t"/>
              <v:textbox style="mso-next-textbox:#_x0000_s1060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sz w:val="16"/>
                        <w:lang w:val="en-US"/>
                      </w:rPr>
                      <w:t>Pb</w:t>
                    </w:r>
                    <w:proofErr w:type="spellEnd"/>
                    <w:r>
                      <w:rPr>
                        <w:sz w:val="16"/>
                        <w:lang w:val="en-US"/>
                      </w:rPr>
                      <w:t>(</w:t>
                    </w:r>
                    <w:proofErr w:type="gramEnd"/>
                    <w:r>
                      <w:rPr>
                        <w:sz w:val="16"/>
                        <w:lang w:val="en-US"/>
                      </w:rPr>
                      <w:t>Zn)</w:t>
                    </w:r>
                  </w:p>
                </w:txbxContent>
              </v:textbox>
            </v:shape>
            <v:shape id="_x0000_s1061" type="#_x0000_t202" style="position:absolute;left:14034;top:3120;width:186;height:174" stroked="f">
              <o:lock v:ext="edit" aspectratio="t"/>
              <v:textbox style="mso-next-textbox:#_x0000_s1061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  <w:lang w:val="en-US"/>
                      </w:rPr>
                    </w:pPr>
                    <w:proofErr w:type="spellStart"/>
                    <w:r>
                      <w:rPr>
                        <w:sz w:val="16"/>
                        <w:lang w:val="en-US"/>
                      </w:rPr>
                      <w:t>Pb</w:t>
                    </w:r>
                    <w:proofErr w:type="spellEnd"/>
                  </w:p>
                </w:txbxContent>
              </v:textbox>
            </v:shape>
            <v:shape id="_x0000_s1062" type="#_x0000_t202" style="position:absolute;left:14460;top:3372;width:162;height:204" stroked="f">
              <o:lock v:ext="edit" aspectratio="t"/>
              <v:textbox style="mso-next-textbox:#_x0000_s1062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  <w:lang w:val="en-US"/>
                      </w:rPr>
                    </w:pPr>
                    <w:r>
                      <w:rPr>
                        <w:sz w:val="16"/>
                      </w:rPr>
                      <w:t>8</w:t>
                    </w:r>
                  </w:p>
                </w:txbxContent>
              </v:textbox>
            </v:shape>
            <v:shape id="_x0000_s1063" type="#_x0000_t202" style="position:absolute;left:15090;top:3480;width:162;height:204" stroked="f">
              <o:lock v:ext="edit" aspectratio="t"/>
              <v:textbox style="mso-next-textbox:#_x0000_s1063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  <w:lang w:val="en-US"/>
                      </w:rPr>
                    </w:pPr>
                    <w:r>
                      <w:rPr>
                        <w:sz w:val="16"/>
                      </w:rPr>
                      <w:t>9</w:t>
                    </w:r>
                  </w:p>
                </w:txbxContent>
              </v:textbox>
            </v:shape>
            <v:shape id="_x0000_s1064" type="#_x0000_t202" style="position:absolute;left:14178;top:4356;width:228;height:204" stroked="f">
              <o:lock v:ext="edit" aspectratio="t"/>
              <v:textbox style="mso-next-textbox:#_x0000_s1064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  <w:lang w:val="en-US"/>
                      </w:rPr>
                    </w:pPr>
                    <w:r>
                      <w:rPr>
                        <w:sz w:val="16"/>
                      </w:rPr>
                      <w:t>10</w:t>
                    </w:r>
                  </w:p>
                </w:txbxContent>
              </v:textbox>
            </v:shape>
            <v:shape id="_x0000_s1065" type="#_x0000_t202" style="position:absolute;left:14958;top:4356;width:450;height:198" stroked="f">
              <o:lock v:ext="edit" aspectratio="t"/>
              <v:textbox style="mso-next-textbox:#_x0000_s1065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Цинк</w:t>
                    </w:r>
                  </w:p>
                </w:txbxContent>
              </v:textbox>
            </v:shape>
            <v:shape id="_x0000_s1066" type="#_x0000_t202" style="position:absolute;left:9240;top:3767;width:210;height:204" stroked="f">
              <o:lock v:ext="edit" aspectratio="t"/>
              <v:textbox style="mso-next-textbox:#_x0000_s1066;mso-rotate-with-shape:t" inset="0,0,0,0">
                <w:txbxContent>
                  <w:p w:rsidR="00591413" w:rsidRDefault="00591413" w:rsidP="0059141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67" type="#_x0000_t202" style="position:absolute;left:8682;top:3953;width:744;height:348" stroked="f">
              <o:lock v:ext="edit" aspectratio="t"/>
              <v:textbox style="mso-next-textbox:#_x0000_s1067;mso-rotate-with-shape:t" inset="0,0,0,0">
                <w:txbxContent>
                  <w:p w:rsidR="00591413" w:rsidRDefault="00591413" w:rsidP="0059141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Горячее дутье</w:t>
                    </w:r>
                  </w:p>
                </w:txbxContent>
              </v:textbox>
            </v:shape>
            <v:shapetype id="_x0000_t88" coordsize="21600,21600" o:spt="88" adj="1800,10800" path="m,qx10800@0l10800@2qy21600@11,10800@3l10800@1qy,21600e" filled="f">
              <v:formulas>
                <v:f eqn="val #0"/>
                <v:f eqn="sum 21600 0 #0"/>
                <v:f eqn="sum #1 0 #0"/>
                <v:f eqn="sum #1 #0 0"/>
                <v:f eqn="prod #0 9598 32768"/>
                <v:f eqn="sum 21600 0 @4"/>
                <v:f eqn="sum 21600 0 #1"/>
                <v:f eqn="min #1 @6"/>
                <v:f eqn="prod @7 1 2"/>
                <v:f eqn="prod #0 2 1"/>
                <v:f eqn="sum 21600 0 @9"/>
                <v:f eqn="val #1"/>
              </v:formulas>
              <v:path arrowok="t" o:connecttype="custom" o:connectlocs="0,0;21600,@11;0,21600" textboxrect="0,@4,7637,@5"/>
              <v:handles>
                <v:h position="center,#0" yrange="0,@8"/>
                <v:h position="bottomRight,#1" yrange="@9,@10"/>
              </v:handles>
            </v:shapetype>
            <v:shape id="_x0000_s1068" type="#_x0000_t88" style="position:absolute;left:9360;top:3959;width:78;height:342"/>
            <v:shape id="_x0000_s1069" type="#_x0000_t202" style="position:absolute;left:14730;top:4355;width:228;height:204" stroked="f">
              <o:lock v:ext="edit" aspectratio="t"/>
              <v:textbox style="mso-next-textbox:#_x0000_s1069;mso-rotate-with-shape:t" inset="0,0,0,0">
                <w:txbxContent>
                  <w:p w:rsidR="00591413" w:rsidRDefault="00591413" w:rsidP="00591413">
                    <w:pPr>
                      <w:spacing w:line="254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line id="_x0000_s1070" style="position:absolute;flip:y" from="10560,4205" to="10950,4397"/>
            <v:line id="_x0000_s1071" style="position:absolute" from="10584,4409" to="10914,4463"/>
            <v:shape id="_x0000_s1072" type="#_x0000_t202" style="position:absolute;left:6864;top:4559;width:582;height:204" stroked="f">
              <o:lock v:ext="edit" aspectratio="t"/>
              <v:textbox style="mso-next-textbox:#_x0000_s1072;mso-rotate-with-shape:t" inset="0,0,0,0">
                <w:txbxContent>
                  <w:p w:rsidR="00591413" w:rsidRDefault="00591413" w:rsidP="0059141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_x0000_s1073" type="#_x0000_t202" style="position:absolute;left:6618;top:4715;width:1200;height:373" stroked="f">
              <o:lock v:ext="edit" aspectratio="t"/>
              <v:textbox style="mso-next-textbox:#_x0000_s1073;mso-rotate-with-shape:t" inset="0,0,0,0">
                <w:txbxContent>
                  <w:p w:rsidR="00591413" w:rsidRDefault="00591413" w:rsidP="00591413">
                    <w:pPr>
                      <w:spacing w:line="160" w:lineRule="exact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Слив на отстаивание (</w:t>
                    </w:r>
                    <w:proofErr w:type="spellStart"/>
                    <w:r>
                      <w:rPr>
                        <w:sz w:val="16"/>
                      </w:rPr>
                      <w:t>пусьера</w:t>
                    </w:r>
                    <w:proofErr w:type="spellEnd"/>
                    <w:r>
                      <w:rPr>
                        <w:sz w:val="16"/>
                      </w:rPr>
                      <w:t>)</w:t>
                    </w:r>
                  </w:p>
                </w:txbxContent>
              </v:textbox>
            </v:shape>
          </v:group>
        </w:pict>
      </w:r>
      <w:r w:rsidRPr="00816A74">
        <w:rPr>
          <w:noProof/>
          <w:sz w:val="28"/>
          <w:szCs w:val="28"/>
        </w:rPr>
        <w:drawing>
          <wp:inline distT="0" distB="0" distL="0" distR="0">
            <wp:extent cx="5962650" cy="3143250"/>
            <wp:effectExtent l="19050" t="0" r="0" b="0"/>
            <wp:docPr id="5" name="Рисунок 5" descr="Орлов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ОрловХ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413" w:rsidRPr="00816A74" w:rsidRDefault="00591413" w:rsidP="00591413">
      <w:pPr>
        <w:spacing w:before="80"/>
        <w:jc w:val="center"/>
        <w:rPr>
          <w:sz w:val="28"/>
          <w:szCs w:val="28"/>
        </w:rPr>
      </w:pPr>
      <w:r w:rsidRPr="00816A74">
        <w:rPr>
          <w:sz w:val="28"/>
          <w:szCs w:val="28"/>
        </w:rPr>
        <w:t xml:space="preserve">Рис.2.4 Схема процесса  </w:t>
      </w:r>
      <w:r w:rsidRPr="00816A74">
        <w:rPr>
          <w:sz w:val="28"/>
          <w:szCs w:val="28"/>
          <w:lang w:val="en-US"/>
        </w:rPr>
        <w:t>Imperial</w:t>
      </w:r>
      <w:r w:rsidRPr="00816A74">
        <w:rPr>
          <w:sz w:val="28"/>
          <w:szCs w:val="28"/>
        </w:rPr>
        <w:t xml:space="preserve"> </w:t>
      </w:r>
      <w:r w:rsidRPr="00816A74">
        <w:rPr>
          <w:sz w:val="28"/>
          <w:szCs w:val="28"/>
          <w:lang w:val="en-US"/>
        </w:rPr>
        <w:t>Smelting</w:t>
      </w:r>
    </w:p>
    <w:p w:rsidR="00591413" w:rsidRPr="00816A74" w:rsidRDefault="00591413" w:rsidP="00591413">
      <w:pPr>
        <w:jc w:val="center"/>
        <w:rPr>
          <w:sz w:val="28"/>
          <w:szCs w:val="28"/>
        </w:rPr>
      </w:pP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1 – </w:t>
      </w:r>
      <w:proofErr w:type="spellStart"/>
      <w:r w:rsidRPr="00816A74">
        <w:rPr>
          <w:sz w:val="28"/>
          <w:szCs w:val="28"/>
        </w:rPr>
        <w:t>циклон-брызгоуловитель</w:t>
      </w:r>
      <w:proofErr w:type="spellEnd"/>
      <w:r w:rsidRPr="00816A74">
        <w:rPr>
          <w:sz w:val="28"/>
          <w:szCs w:val="28"/>
        </w:rPr>
        <w:t xml:space="preserve">; 2 – скруббер; 3 – водяные форсунки; 4 – конденсатор; 5 – роторные мешалки; 6 – загрузочное устройство; 7 – насос для     перекачки    свинца;     8 – сифон     для    выпуска    оборотного свинца; 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pacing w:val="-4"/>
          <w:sz w:val="28"/>
          <w:szCs w:val="28"/>
        </w:rPr>
        <w:t xml:space="preserve">9 – приемник для цинка; 10 – </w:t>
      </w:r>
      <w:proofErr w:type="spellStart"/>
      <w:r w:rsidRPr="00816A74">
        <w:rPr>
          <w:spacing w:val="-4"/>
          <w:sz w:val="28"/>
          <w:szCs w:val="28"/>
        </w:rPr>
        <w:t>ликвационная</w:t>
      </w:r>
      <w:proofErr w:type="spellEnd"/>
      <w:r w:rsidRPr="00816A74">
        <w:rPr>
          <w:spacing w:val="-4"/>
          <w:sz w:val="28"/>
          <w:szCs w:val="28"/>
        </w:rPr>
        <w:t xml:space="preserve"> ванна; 11 – корпус шахтной печи; 12 – отстойник для разделения шлака </w:t>
      </w:r>
      <w:r w:rsidRPr="00816A74">
        <w:rPr>
          <w:sz w:val="28"/>
          <w:szCs w:val="28"/>
        </w:rPr>
        <w:t>и чернового свинца; 13 – горн печи;      14 – фурмы; 15 – воздухонагреватель; 16 – воздуходувка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результате взаимодействия шихты с  горячими газами образуется свинец и шлак, которые собираются в горне печи периодически выпускаются в отстойник, где происходит их разделение по плотности.  Свинец через сифон выпускают  из отстойника и направляют на рафинирование. Шлак поступает на грануляцию и отправляется в отвал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 условиях плавки цинк также восстанавливается до металлического состояния и испаряется. В газовую фазу   переходит около 90% цинка. Отходящие из печи газы содержат 5-7%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, 8-12%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, 14-18 %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</w:rPr>
        <w:t xml:space="preserve">, остальное азот. </w:t>
      </w:r>
      <w:r w:rsidRPr="00816A74">
        <w:rPr>
          <w:rStyle w:val="apple-style-span"/>
          <w:color w:val="000000"/>
          <w:sz w:val="28"/>
          <w:szCs w:val="28"/>
        </w:rPr>
        <w:t xml:space="preserve">Верхняя часть печи выложена из огнеупорного кирпича, чтобы уменьшить потери тепла в окружающую среду. </w:t>
      </w:r>
      <w:r w:rsidRPr="00816A74">
        <w:rPr>
          <w:sz w:val="28"/>
          <w:szCs w:val="28"/>
        </w:rPr>
        <w:t>Вследствие этого отходящие газы имеют температуру порядка 1000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С.   В восстановительной атмосфере отходящих газов пары цинка не окисляются. </w:t>
      </w:r>
      <w:proofErr w:type="gramStart"/>
      <w:r w:rsidRPr="00816A74">
        <w:rPr>
          <w:sz w:val="28"/>
          <w:szCs w:val="28"/>
        </w:rPr>
        <w:t>Па</w:t>
      </w:r>
      <w:hyperlink r:id="rId11" w:history="1"/>
      <w:r w:rsidRPr="00816A74">
        <w:rPr>
          <w:sz w:val="28"/>
          <w:szCs w:val="28"/>
        </w:rPr>
        <w:t>рогазовая</w:t>
      </w:r>
      <w:proofErr w:type="gramEnd"/>
      <w:r w:rsidRPr="00816A74">
        <w:rPr>
          <w:sz w:val="28"/>
          <w:szCs w:val="28"/>
        </w:rPr>
        <w:t xml:space="preserve"> смесь поступает в конденсатор,  где охлаждается до температуры ниже 500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С.   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Для предотвращения окисления паров цинка в конденсаторах интенсивно с помощью специальных </w:t>
      </w:r>
      <w:proofErr w:type="spellStart"/>
      <w:r w:rsidRPr="00816A74">
        <w:rPr>
          <w:sz w:val="28"/>
          <w:szCs w:val="28"/>
        </w:rPr>
        <w:t>импеллерных</w:t>
      </w:r>
      <w:proofErr w:type="spellEnd"/>
      <w:r w:rsidRPr="00816A74">
        <w:rPr>
          <w:sz w:val="28"/>
          <w:szCs w:val="28"/>
        </w:rPr>
        <w:t xml:space="preserve"> мешалок разбрызгивается </w:t>
      </w:r>
      <w:r w:rsidRPr="00816A74">
        <w:rPr>
          <w:sz w:val="28"/>
          <w:szCs w:val="28"/>
          <w:highlight w:val="yellow"/>
        </w:rPr>
        <w:t>жидкий свинец.</w:t>
      </w:r>
      <w:r w:rsidRPr="00816A74">
        <w:rPr>
          <w:sz w:val="28"/>
          <w:szCs w:val="28"/>
        </w:rPr>
        <w:t xml:space="preserve"> Проходя через завесу капель свинца, цинк конденсируется на каплях и растворяется в свинце, образуя сплав, содержащий 2,4 %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>. Сплав, имеющий температуру порядка 550-560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С, насосами откачивают из конденсатора </w:t>
      </w:r>
      <w:r w:rsidRPr="00816A74">
        <w:rPr>
          <w:rStyle w:val="apple-style-span"/>
          <w:color w:val="000000"/>
          <w:sz w:val="28"/>
          <w:szCs w:val="28"/>
        </w:rPr>
        <w:t>охлаждают до 450</w:t>
      </w:r>
      <w:proofErr w:type="gramStart"/>
      <w:r w:rsidRPr="00816A74">
        <w:rPr>
          <w:rStyle w:val="apple-style-span"/>
          <w:color w:val="000000"/>
          <w:sz w:val="28"/>
          <w:szCs w:val="28"/>
        </w:rPr>
        <w:sym w:font="Symbol" w:char="00B0"/>
      </w:r>
      <w:r w:rsidRPr="00816A74">
        <w:rPr>
          <w:rStyle w:val="apple-style-span"/>
          <w:color w:val="000000"/>
          <w:sz w:val="28"/>
          <w:szCs w:val="28"/>
        </w:rPr>
        <w:t> С</w:t>
      </w:r>
      <w:proofErr w:type="gramEnd"/>
      <w:r w:rsidRPr="00816A74">
        <w:rPr>
          <w:rStyle w:val="apple-style-span"/>
          <w:color w:val="000000"/>
          <w:sz w:val="28"/>
          <w:szCs w:val="28"/>
        </w:rPr>
        <w:t xml:space="preserve"> в </w:t>
      </w:r>
      <w:proofErr w:type="spellStart"/>
      <w:r w:rsidRPr="00816A74">
        <w:rPr>
          <w:rStyle w:val="apple-style-span"/>
          <w:color w:val="000000"/>
          <w:sz w:val="28"/>
          <w:szCs w:val="28"/>
        </w:rPr>
        <w:t>водоохлаждаемом</w:t>
      </w:r>
      <w:proofErr w:type="spellEnd"/>
      <w:r w:rsidRPr="00816A74">
        <w:rPr>
          <w:rStyle w:val="apple-style-span"/>
          <w:color w:val="000000"/>
          <w:sz w:val="28"/>
          <w:szCs w:val="28"/>
        </w:rPr>
        <w:t xml:space="preserve"> желобе </w:t>
      </w:r>
      <w:r w:rsidRPr="00816A74">
        <w:rPr>
          <w:sz w:val="28"/>
          <w:szCs w:val="28"/>
        </w:rPr>
        <w:t xml:space="preserve"> и подают в разделительную печь. С понижением температуры растворимость цинка в </w:t>
      </w:r>
      <w:r w:rsidRPr="00816A74">
        <w:rPr>
          <w:sz w:val="28"/>
          <w:szCs w:val="28"/>
        </w:rPr>
        <w:lastRenderedPageBreak/>
        <w:t>свинце уменьшается, в результате чего из расплава выделяется металлический цинк. В результате в разделительной печи образуется два слоя: верхни</w:t>
      </w:r>
      <w:proofErr w:type="gramStart"/>
      <w:r w:rsidRPr="00816A74">
        <w:rPr>
          <w:sz w:val="28"/>
          <w:szCs w:val="28"/>
        </w:rPr>
        <w:t>й-</w:t>
      </w:r>
      <w:proofErr w:type="gramEnd"/>
      <w:r w:rsidRPr="00816A74">
        <w:rPr>
          <w:sz w:val="28"/>
          <w:szCs w:val="28"/>
        </w:rPr>
        <w:t xml:space="preserve"> черновой цинк и нижний свинцово-цинковый сплав, содержащий 2,2 %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.  Этот сплав является оборотным материалом и используется для конденсации цинка в конденсаторе. В процессе плавки 80-90 %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, </w:t>
      </w:r>
      <w:proofErr w:type="gramStart"/>
      <w:r w:rsidRPr="00816A74">
        <w:rPr>
          <w:sz w:val="28"/>
          <w:szCs w:val="28"/>
        </w:rPr>
        <w:t>содержащегося</w:t>
      </w:r>
      <w:proofErr w:type="gramEnd"/>
      <w:r w:rsidRPr="00816A74">
        <w:rPr>
          <w:sz w:val="28"/>
          <w:szCs w:val="28"/>
        </w:rPr>
        <w:t xml:space="preserve"> в концентрате, переходит в жидкий металл.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Отходящие из конденсатора газы содержат некоторое количество цинка, поэтому они направляются в скруббер, орошаемый водой. Очищенный газ используют для прокалки кокса, полученный шлам является оборотным продуктом и направляется в голову процесса.</w:t>
      </w:r>
    </w:p>
    <w:p w:rsidR="00591413" w:rsidRPr="00816A74" w:rsidRDefault="00591413" w:rsidP="00591413">
      <w:pPr>
        <w:rPr>
          <w:rStyle w:val="apple-style-span"/>
          <w:color w:val="000000"/>
          <w:sz w:val="28"/>
          <w:szCs w:val="28"/>
        </w:rPr>
      </w:pPr>
      <w:r w:rsidRPr="00816A74">
        <w:rPr>
          <w:sz w:val="28"/>
          <w:szCs w:val="28"/>
        </w:rPr>
        <w:t xml:space="preserve">     Шлаки шахтной плавки содержат</w:t>
      </w:r>
      <w:proofErr w:type="gramStart"/>
      <w:r w:rsidRPr="00816A74">
        <w:rPr>
          <w:rStyle w:val="apple-style-span"/>
          <w:color w:val="000000"/>
          <w:sz w:val="28"/>
          <w:szCs w:val="28"/>
        </w:rPr>
        <w:t xml:space="preserve">, %: </w:t>
      </w:r>
      <w:proofErr w:type="spellStart"/>
      <w:proofErr w:type="gramEnd"/>
      <w:r w:rsidRPr="00816A74">
        <w:rPr>
          <w:rStyle w:val="apple-style-span"/>
          <w:color w:val="000000"/>
          <w:sz w:val="28"/>
          <w:szCs w:val="28"/>
        </w:rPr>
        <w:t>СаО</w:t>
      </w:r>
      <w:proofErr w:type="spellEnd"/>
      <w:r w:rsidRPr="00816A74">
        <w:rPr>
          <w:rStyle w:val="apple-style-span"/>
          <w:color w:val="000000"/>
          <w:sz w:val="28"/>
          <w:szCs w:val="28"/>
        </w:rPr>
        <w:t>- 25-32;  SiO</w:t>
      </w:r>
      <w:r w:rsidRPr="00816A74">
        <w:rPr>
          <w:rStyle w:val="apple-style-span"/>
          <w:color w:val="000000"/>
          <w:sz w:val="28"/>
          <w:szCs w:val="28"/>
          <w:vertAlign w:val="subscript"/>
        </w:rPr>
        <w:t>2</w:t>
      </w:r>
      <w:r w:rsidRPr="00816A74">
        <w:rPr>
          <w:rStyle w:val="apple-style-span"/>
          <w:color w:val="000000"/>
          <w:sz w:val="28"/>
          <w:szCs w:val="28"/>
        </w:rPr>
        <w:t xml:space="preserve"> -18-25; </w:t>
      </w:r>
      <w:proofErr w:type="spellStart"/>
      <w:r w:rsidRPr="00816A74">
        <w:rPr>
          <w:rStyle w:val="apple-style-span"/>
          <w:color w:val="000000"/>
          <w:sz w:val="28"/>
          <w:szCs w:val="28"/>
        </w:rPr>
        <w:t>FeO</w:t>
      </w:r>
      <w:proofErr w:type="spellEnd"/>
      <w:r w:rsidRPr="00816A74">
        <w:rPr>
          <w:rStyle w:val="apple-style-span"/>
          <w:color w:val="000000"/>
          <w:sz w:val="28"/>
          <w:szCs w:val="28"/>
        </w:rPr>
        <w:t xml:space="preserve"> -20-38; Al</w:t>
      </w:r>
      <w:r w:rsidRPr="00816A74">
        <w:rPr>
          <w:rStyle w:val="apple-style-span"/>
          <w:color w:val="000000"/>
          <w:sz w:val="28"/>
          <w:szCs w:val="28"/>
          <w:vertAlign w:val="subscript"/>
        </w:rPr>
        <w:t>2</w:t>
      </w:r>
      <w:r w:rsidRPr="00816A74">
        <w:rPr>
          <w:rStyle w:val="apple-style-span"/>
          <w:color w:val="000000"/>
          <w:sz w:val="28"/>
          <w:szCs w:val="28"/>
        </w:rPr>
        <w:t>O</w:t>
      </w:r>
      <w:r w:rsidRPr="00816A74">
        <w:rPr>
          <w:rStyle w:val="apple-style-span"/>
          <w:color w:val="000000"/>
          <w:sz w:val="28"/>
          <w:szCs w:val="28"/>
          <w:vertAlign w:val="subscript"/>
        </w:rPr>
        <w:t>3</w:t>
      </w:r>
      <w:r w:rsidRPr="00816A74">
        <w:rPr>
          <w:rStyle w:val="apple-style-span"/>
          <w:color w:val="000000"/>
          <w:sz w:val="28"/>
          <w:szCs w:val="28"/>
        </w:rPr>
        <w:t xml:space="preserve"> -5,0-11; </w:t>
      </w:r>
      <w:proofErr w:type="spellStart"/>
      <w:r w:rsidRPr="00816A74">
        <w:rPr>
          <w:rStyle w:val="apple-style-span"/>
          <w:color w:val="000000"/>
          <w:sz w:val="28"/>
          <w:szCs w:val="28"/>
        </w:rPr>
        <w:t>Zn</w:t>
      </w:r>
      <w:proofErr w:type="spellEnd"/>
      <w:r w:rsidRPr="00816A74">
        <w:rPr>
          <w:rStyle w:val="apple-style-span"/>
          <w:color w:val="000000"/>
          <w:sz w:val="28"/>
          <w:szCs w:val="28"/>
        </w:rPr>
        <w:t xml:space="preserve">- 6-9; </w:t>
      </w:r>
      <w:proofErr w:type="spellStart"/>
      <w:r w:rsidRPr="00816A74">
        <w:rPr>
          <w:rStyle w:val="apple-style-span"/>
          <w:color w:val="000000"/>
          <w:sz w:val="28"/>
          <w:szCs w:val="28"/>
        </w:rPr>
        <w:t>Pb</w:t>
      </w:r>
      <w:proofErr w:type="spellEnd"/>
      <w:r w:rsidRPr="00816A74">
        <w:rPr>
          <w:rStyle w:val="apple-style-span"/>
          <w:color w:val="000000"/>
          <w:sz w:val="28"/>
          <w:szCs w:val="28"/>
        </w:rPr>
        <w:t xml:space="preserve">- 0,5-1; </w:t>
      </w:r>
      <w:proofErr w:type="spellStart"/>
      <w:r w:rsidRPr="00816A74">
        <w:rPr>
          <w:rStyle w:val="apple-style-span"/>
          <w:color w:val="000000"/>
          <w:sz w:val="28"/>
          <w:szCs w:val="28"/>
        </w:rPr>
        <w:t>Cu</w:t>
      </w:r>
      <w:proofErr w:type="spellEnd"/>
      <w:r w:rsidRPr="00816A74">
        <w:rPr>
          <w:rStyle w:val="apple-style-span"/>
          <w:color w:val="000000"/>
          <w:sz w:val="28"/>
          <w:szCs w:val="28"/>
        </w:rPr>
        <w:t xml:space="preserve">- 0,5. </w:t>
      </w:r>
      <w:r w:rsidRPr="00816A74">
        <w:rPr>
          <w:sz w:val="28"/>
          <w:szCs w:val="28"/>
        </w:rPr>
        <w:t>Шлак гранулируют и направляют в отвал.</w:t>
      </w:r>
    </w:p>
    <w:p w:rsidR="00591413" w:rsidRPr="00816A74" w:rsidRDefault="00591413" w:rsidP="00591413">
      <w:pPr>
        <w:rPr>
          <w:rStyle w:val="apple-style-span"/>
          <w:color w:val="000000"/>
          <w:sz w:val="28"/>
          <w:szCs w:val="28"/>
        </w:rPr>
      </w:pPr>
      <w:r w:rsidRPr="00816A74">
        <w:rPr>
          <w:rStyle w:val="apple-style-span"/>
          <w:color w:val="000000"/>
          <w:sz w:val="28"/>
          <w:szCs w:val="28"/>
        </w:rPr>
        <w:t xml:space="preserve">     Черновой цинк характеризуется составом, %: </w:t>
      </w:r>
      <w:proofErr w:type="spellStart"/>
      <w:r w:rsidRPr="00816A74">
        <w:rPr>
          <w:rStyle w:val="apple-style-span"/>
          <w:color w:val="000000"/>
          <w:sz w:val="28"/>
          <w:szCs w:val="28"/>
        </w:rPr>
        <w:t>Zn</w:t>
      </w:r>
      <w:proofErr w:type="spellEnd"/>
      <w:r w:rsidRPr="00816A74">
        <w:rPr>
          <w:rStyle w:val="apple-style-span"/>
          <w:color w:val="000000"/>
          <w:sz w:val="28"/>
          <w:szCs w:val="28"/>
        </w:rPr>
        <w:t xml:space="preserve">- 98,5-98,8; </w:t>
      </w:r>
      <w:proofErr w:type="spellStart"/>
      <w:r w:rsidRPr="00816A74">
        <w:rPr>
          <w:rStyle w:val="apple-style-span"/>
          <w:color w:val="000000"/>
          <w:sz w:val="28"/>
          <w:szCs w:val="28"/>
        </w:rPr>
        <w:t>Pb</w:t>
      </w:r>
      <w:proofErr w:type="spellEnd"/>
      <w:r w:rsidRPr="00816A74">
        <w:rPr>
          <w:rStyle w:val="apple-style-span"/>
          <w:color w:val="000000"/>
          <w:sz w:val="28"/>
          <w:szCs w:val="28"/>
        </w:rPr>
        <w:t xml:space="preserve"> -1,1-1,3; Cd-0,03-0,15; </w:t>
      </w:r>
      <w:proofErr w:type="spellStart"/>
      <w:r w:rsidRPr="00816A74">
        <w:rPr>
          <w:rStyle w:val="apple-style-span"/>
          <w:color w:val="000000"/>
          <w:sz w:val="28"/>
          <w:szCs w:val="28"/>
        </w:rPr>
        <w:t>Cu</w:t>
      </w:r>
      <w:proofErr w:type="spellEnd"/>
      <w:r w:rsidRPr="00816A74">
        <w:rPr>
          <w:rStyle w:val="apple-style-span"/>
          <w:color w:val="000000"/>
          <w:sz w:val="28"/>
          <w:szCs w:val="28"/>
        </w:rPr>
        <w:t xml:space="preserve">- 0,01-0,05; </w:t>
      </w:r>
      <w:proofErr w:type="spellStart"/>
      <w:r w:rsidRPr="00816A74">
        <w:rPr>
          <w:rStyle w:val="apple-style-span"/>
          <w:color w:val="000000"/>
          <w:sz w:val="28"/>
          <w:szCs w:val="28"/>
        </w:rPr>
        <w:t>Sn</w:t>
      </w:r>
      <w:proofErr w:type="spellEnd"/>
      <w:r w:rsidRPr="00816A74">
        <w:rPr>
          <w:rStyle w:val="apple-style-span"/>
          <w:color w:val="000000"/>
          <w:sz w:val="28"/>
          <w:szCs w:val="28"/>
        </w:rPr>
        <w:t xml:space="preserve"> -0,005-0,015; </w:t>
      </w:r>
      <w:proofErr w:type="spellStart"/>
      <w:r w:rsidRPr="00816A74">
        <w:rPr>
          <w:rStyle w:val="apple-style-span"/>
          <w:color w:val="000000"/>
          <w:sz w:val="28"/>
          <w:szCs w:val="28"/>
        </w:rPr>
        <w:t>As</w:t>
      </w:r>
      <w:proofErr w:type="spellEnd"/>
      <w:r w:rsidRPr="00816A74">
        <w:rPr>
          <w:rStyle w:val="apple-style-span"/>
          <w:color w:val="000000"/>
          <w:sz w:val="28"/>
          <w:szCs w:val="28"/>
        </w:rPr>
        <w:t xml:space="preserve">- 0,01-0,04; </w:t>
      </w:r>
      <w:proofErr w:type="spellStart"/>
      <w:r w:rsidRPr="00816A74">
        <w:rPr>
          <w:rStyle w:val="apple-style-span"/>
          <w:color w:val="000000"/>
          <w:sz w:val="28"/>
          <w:szCs w:val="28"/>
        </w:rPr>
        <w:t>Fe</w:t>
      </w:r>
      <w:proofErr w:type="spellEnd"/>
      <w:r w:rsidRPr="00816A74">
        <w:rPr>
          <w:rStyle w:val="apple-style-span"/>
          <w:color w:val="000000"/>
          <w:sz w:val="28"/>
          <w:szCs w:val="28"/>
        </w:rPr>
        <w:t>- 0,015-0,028.</w:t>
      </w:r>
    </w:p>
    <w:p w:rsidR="00591413" w:rsidRPr="00816A74" w:rsidRDefault="00591413" w:rsidP="00591413">
      <w:pPr>
        <w:rPr>
          <w:rStyle w:val="apple-style-span"/>
          <w:color w:val="000000"/>
          <w:sz w:val="28"/>
          <w:szCs w:val="28"/>
        </w:rPr>
      </w:pPr>
      <w:r w:rsidRPr="00816A74">
        <w:rPr>
          <w:rStyle w:val="apple-style-span"/>
          <w:color w:val="000000"/>
          <w:sz w:val="28"/>
          <w:szCs w:val="28"/>
        </w:rPr>
        <w:t xml:space="preserve">     Общее извлечение цинка и свинца из агломерата в металл соответственно 92-93 и 92-94 %. </w:t>
      </w:r>
    </w:p>
    <w:p w:rsidR="00591413" w:rsidRPr="00816A74" w:rsidRDefault="00591413" w:rsidP="00591413">
      <w:pPr>
        <w:rPr>
          <w:rStyle w:val="apple-style-span"/>
          <w:color w:val="000000"/>
          <w:sz w:val="28"/>
          <w:szCs w:val="28"/>
        </w:rPr>
      </w:pPr>
      <w:r w:rsidRPr="00816A74">
        <w:rPr>
          <w:rStyle w:val="apple-style-span"/>
          <w:color w:val="000000"/>
          <w:sz w:val="28"/>
          <w:szCs w:val="28"/>
        </w:rPr>
        <w:t xml:space="preserve">     Производительность печи по шихте составляет 20-32 т/(м</w:t>
      </w:r>
      <w:proofErr w:type="gramStart"/>
      <w:r w:rsidRPr="00816A74">
        <w:rPr>
          <w:rStyle w:val="apple-style-span"/>
          <w:color w:val="000000"/>
          <w:sz w:val="28"/>
          <w:szCs w:val="28"/>
          <w:vertAlign w:val="superscript"/>
        </w:rPr>
        <w:t>2</w:t>
      </w:r>
      <w:proofErr w:type="gramEnd"/>
      <w:r w:rsidRPr="00816A74">
        <w:rPr>
          <w:rStyle w:val="apple-style-span"/>
          <w:color w:val="000000"/>
          <w:sz w:val="28"/>
          <w:szCs w:val="28"/>
        </w:rPr>
        <w:t>∙</w:t>
      </w:r>
      <w:proofErr w:type="spellStart"/>
      <w:r w:rsidRPr="00816A74">
        <w:rPr>
          <w:rStyle w:val="apple-style-span"/>
          <w:color w:val="000000"/>
          <w:sz w:val="28"/>
          <w:szCs w:val="28"/>
        </w:rPr>
        <w:t>сут</w:t>
      </w:r>
      <w:proofErr w:type="spellEnd"/>
      <w:r w:rsidRPr="00816A74">
        <w:rPr>
          <w:rStyle w:val="apple-style-span"/>
          <w:color w:val="000000"/>
          <w:sz w:val="28"/>
          <w:szCs w:val="28"/>
        </w:rPr>
        <w:t>).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color w:val="000000"/>
          <w:sz w:val="28"/>
          <w:szCs w:val="28"/>
        </w:rPr>
        <w:t xml:space="preserve">    Процесс «</w:t>
      </w:r>
      <w:r w:rsidRPr="00816A74">
        <w:rPr>
          <w:sz w:val="28"/>
          <w:szCs w:val="28"/>
          <w:lang w:val="en-US"/>
        </w:rPr>
        <w:t>Imperial</w:t>
      </w:r>
      <w:r w:rsidRPr="00816A74">
        <w:rPr>
          <w:sz w:val="28"/>
          <w:szCs w:val="28"/>
        </w:rPr>
        <w:t xml:space="preserve"> </w:t>
      </w:r>
      <w:r w:rsidRPr="00816A74">
        <w:rPr>
          <w:sz w:val="28"/>
          <w:szCs w:val="28"/>
          <w:lang w:val="en-US"/>
        </w:rPr>
        <w:t>Smelting</w:t>
      </w:r>
      <w:r w:rsidRPr="00816A74">
        <w:rPr>
          <w:color w:val="000000"/>
          <w:sz w:val="28"/>
          <w:szCs w:val="28"/>
        </w:rPr>
        <w:t>» в настоящее время используется на более чем на 10 заводах. Таким способом получают 30% цинка от всего  количества цинка, получаемого пирометаллургическими способами.</w:t>
      </w:r>
      <w:r w:rsidRPr="00816A74">
        <w:rPr>
          <w:color w:val="000000"/>
          <w:sz w:val="28"/>
          <w:szCs w:val="28"/>
        </w:rPr>
        <w:br/>
      </w:r>
      <w:r w:rsidRPr="00816A74">
        <w:rPr>
          <w:sz w:val="28"/>
          <w:szCs w:val="28"/>
        </w:rPr>
        <w:t xml:space="preserve">     Процесс обладает следующими достоинствами: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-  высокая производительность агрегата по цинку  и по свинцу;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- возможность перерабатывать коллективные концентраты;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- высокое извлечение свинца и цинка;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- высокая механизация процесса плавки.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К недостаткам процесса следует отнести низкое качество получаемого цинка, большой расход кокса,  жёсткие требования к качеству кокса и агломерата, а также относительно высокие потери цинка со шлаком.    </w:t>
      </w:r>
    </w:p>
    <w:p w:rsidR="00591413" w:rsidRPr="00816A74" w:rsidRDefault="00591413" w:rsidP="00591413">
      <w:pPr>
        <w:jc w:val="center"/>
        <w:rPr>
          <w:b/>
          <w:sz w:val="28"/>
          <w:szCs w:val="28"/>
        </w:rPr>
      </w:pPr>
    </w:p>
    <w:p w:rsidR="00591413" w:rsidRPr="00816A74" w:rsidRDefault="00591413" w:rsidP="00591413">
      <w:pPr>
        <w:jc w:val="center"/>
        <w:rPr>
          <w:b/>
          <w:sz w:val="28"/>
          <w:szCs w:val="28"/>
        </w:rPr>
      </w:pPr>
      <w:r w:rsidRPr="00816A74">
        <w:rPr>
          <w:b/>
          <w:sz w:val="28"/>
          <w:szCs w:val="28"/>
        </w:rPr>
        <w:t>2.4 Рафинирование чернового цинка.</w:t>
      </w:r>
    </w:p>
    <w:p w:rsidR="00591413" w:rsidRPr="00816A74" w:rsidRDefault="00591413" w:rsidP="00591413">
      <w:pPr>
        <w:jc w:val="center"/>
        <w:rPr>
          <w:b/>
          <w:sz w:val="28"/>
          <w:szCs w:val="28"/>
        </w:rPr>
      </w:pP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b/>
          <w:sz w:val="28"/>
          <w:szCs w:val="28"/>
        </w:rPr>
        <w:t xml:space="preserve">     </w:t>
      </w:r>
      <w:r w:rsidRPr="00816A74">
        <w:rPr>
          <w:sz w:val="28"/>
          <w:szCs w:val="28"/>
        </w:rPr>
        <w:t xml:space="preserve">Цинк, полученный дистилляционными способами, характеризуется наличием примесей (%):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 xml:space="preserve">-1,0-3%;   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-0,05-0,3%;      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 xml:space="preserve">-0,05-0,1%;  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-0,05-0,1%; </w:t>
      </w:r>
      <w:r w:rsidRPr="00816A74">
        <w:rPr>
          <w:sz w:val="28"/>
          <w:szCs w:val="28"/>
          <w:lang w:val="en-US"/>
        </w:rPr>
        <w:t>As</w:t>
      </w:r>
      <w:r w:rsidRPr="00816A74">
        <w:rPr>
          <w:sz w:val="28"/>
          <w:szCs w:val="28"/>
        </w:rPr>
        <w:t xml:space="preserve">- 0,0003-0,05%. Поэтому он подвергается процессу рафинирования. 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Одним из простых и дешёвых способов рафинирования является ликвация. Она основана на уменьшении растворимости примесей в цинке с понижением температуры с последующим выделением металлов- примесей в отдельную фазу и разделением фаз по плотности. Методом ликвации цинк очищают от железа и свинца, так как при понижении температуры их растворимость в жидком цинке уменьшается. 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 </w:t>
      </w:r>
      <w:proofErr w:type="spellStart"/>
      <w:r w:rsidRPr="00816A74">
        <w:rPr>
          <w:sz w:val="28"/>
          <w:szCs w:val="28"/>
        </w:rPr>
        <w:t>ликвационном</w:t>
      </w:r>
      <w:proofErr w:type="spellEnd"/>
      <w:r w:rsidRPr="00816A74">
        <w:rPr>
          <w:sz w:val="28"/>
          <w:szCs w:val="28"/>
        </w:rPr>
        <w:t xml:space="preserve"> рафинировании жидкий цинк охлаждают до 430-450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 xml:space="preserve">С.  Охлаждённый расплав отстаивают в течение 24-36 часов.  После отстаивания расплав разделяется на три слоя. Нижний слой содержит до 95% </w:t>
      </w:r>
      <w:proofErr w:type="spellStart"/>
      <w:r w:rsidRPr="00816A74">
        <w:rPr>
          <w:sz w:val="28"/>
          <w:szCs w:val="28"/>
          <w:lang w:val="en-US"/>
        </w:rPr>
        <w:lastRenderedPageBreak/>
        <w:t>Pb</w:t>
      </w:r>
      <w:proofErr w:type="spellEnd"/>
      <w:r w:rsidRPr="00816A74">
        <w:rPr>
          <w:sz w:val="28"/>
          <w:szCs w:val="28"/>
        </w:rPr>
        <w:t xml:space="preserve">, средний слой состоит из твёрдых кристаллов интерметаллического соединения </w:t>
      </w:r>
      <w:proofErr w:type="spellStart"/>
      <w:r w:rsidRPr="00816A74">
        <w:rPr>
          <w:sz w:val="28"/>
          <w:szCs w:val="28"/>
          <w:lang w:val="en-US"/>
        </w:rPr>
        <w:t>FeZn</w:t>
      </w:r>
      <w:proofErr w:type="spellEnd"/>
      <w:r w:rsidRPr="00816A74">
        <w:rPr>
          <w:sz w:val="28"/>
          <w:szCs w:val="28"/>
          <w:vertAlign w:val="subscript"/>
        </w:rPr>
        <w:t>7</w:t>
      </w:r>
      <w:r w:rsidRPr="00816A74">
        <w:rPr>
          <w:sz w:val="28"/>
          <w:szCs w:val="28"/>
        </w:rPr>
        <w:t xml:space="preserve">, а верхний слой представляет собой очищенный цинк, содержащий до 1% 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 xml:space="preserve"> и 0,03-0,04 %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>.   При рафинировании на поверхности расплава цинка, который соприкасается с печными газами, образуется слой оксида цинк</w:t>
      </w:r>
      <w:proofErr w:type="gramStart"/>
      <w:r w:rsidRPr="00816A74">
        <w:rPr>
          <w:sz w:val="28"/>
          <w:szCs w:val="28"/>
        </w:rPr>
        <w:t>а-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дросы</w:t>
      </w:r>
      <w:proofErr w:type="spellEnd"/>
      <w:r w:rsidRPr="00816A74">
        <w:rPr>
          <w:sz w:val="28"/>
          <w:szCs w:val="28"/>
        </w:rPr>
        <w:t xml:space="preserve">.. 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Рафинирование ликвацией осуществляется в отражательных печах. Для поддержания теплового режима в печи и создания восстановительной атмосферы  печь отапливается природным газом. Расход топлива составляет порядка 10% от массы чернового цинка. 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Загрузка чернового цинка в печь осуществляется периодически. После охлаждения и процесса отстаивания верхний слой, представляющий собой  рафинированный цинк, сливают.      Отходы, накапливающиеся  в нижних слоях, периодически удаляют из ванны. Свинцовый сплав, в котором концентрируются благородные металлы,  направляется на получение благородных металлов, направляют на свинцовое производство, где он подвергается рафинированию. 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Железистый продукт, в котором содержится 4-5%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 xml:space="preserve">  и 94%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,   по мере накопления периодически удаляют их печи и направляют на дистилляцию. 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spellStart"/>
      <w:r w:rsidRPr="00816A74">
        <w:rPr>
          <w:sz w:val="28"/>
          <w:szCs w:val="28"/>
        </w:rPr>
        <w:t>Дросы</w:t>
      </w:r>
      <w:proofErr w:type="spellEnd"/>
      <w:r w:rsidRPr="00816A74">
        <w:rPr>
          <w:sz w:val="28"/>
          <w:szCs w:val="28"/>
        </w:rPr>
        <w:t xml:space="preserve"> в виде порошка периодически снимаются с поверхности расплава и направляются на дистилляцию.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Кадмий при  </w:t>
      </w:r>
      <w:proofErr w:type="spellStart"/>
      <w:r w:rsidRPr="00816A74">
        <w:rPr>
          <w:sz w:val="28"/>
          <w:szCs w:val="28"/>
        </w:rPr>
        <w:t>ликвационном</w:t>
      </w:r>
      <w:proofErr w:type="spellEnd"/>
      <w:r w:rsidRPr="00816A74">
        <w:rPr>
          <w:sz w:val="28"/>
          <w:szCs w:val="28"/>
        </w:rPr>
        <w:t xml:space="preserve"> рафинировании   не удаляется и остаётся в цинке.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процессе </w:t>
      </w:r>
      <w:proofErr w:type="spellStart"/>
      <w:r w:rsidRPr="00816A74">
        <w:rPr>
          <w:sz w:val="28"/>
          <w:szCs w:val="28"/>
        </w:rPr>
        <w:t>ликвационного</w:t>
      </w:r>
      <w:proofErr w:type="spellEnd"/>
      <w:r w:rsidRPr="00816A74">
        <w:rPr>
          <w:sz w:val="28"/>
          <w:szCs w:val="28"/>
        </w:rPr>
        <w:t xml:space="preserve"> рафинирования 90% цинка переходит в рафинированный металл, 5%  в железистый продукт, 1,5% -в </w:t>
      </w:r>
      <w:proofErr w:type="spellStart"/>
      <w:r w:rsidRPr="00816A74">
        <w:rPr>
          <w:sz w:val="28"/>
          <w:szCs w:val="28"/>
        </w:rPr>
        <w:t>цинковистый</w:t>
      </w:r>
      <w:proofErr w:type="spellEnd"/>
      <w:r w:rsidRPr="00816A74">
        <w:rPr>
          <w:sz w:val="28"/>
          <w:szCs w:val="28"/>
        </w:rPr>
        <w:t xml:space="preserve"> свинец, 2%  в </w:t>
      </w:r>
      <w:proofErr w:type="spellStart"/>
      <w:r w:rsidRPr="00816A74">
        <w:rPr>
          <w:sz w:val="28"/>
          <w:szCs w:val="28"/>
        </w:rPr>
        <w:t>дросы</w:t>
      </w:r>
      <w:proofErr w:type="spellEnd"/>
      <w:r w:rsidRPr="00816A74">
        <w:rPr>
          <w:sz w:val="28"/>
          <w:szCs w:val="28"/>
        </w:rPr>
        <w:t xml:space="preserve"> и 1,5% в угар.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Для получения более  чистого цинка осуществляют химическое рафинирование цинка свинца, с использованием металлического натрия.  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Для получения цинка особой чистоты применяют последовательно </w:t>
      </w:r>
      <w:proofErr w:type="spellStart"/>
      <w:r w:rsidRPr="00816A74">
        <w:rPr>
          <w:sz w:val="28"/>
          <w:szCs w:val="28"/>
        </w:rPr>
        <w:t>ликвационную</w:t>
      </w:r>
      <w:proofErr w:type="spellEnd"/>
      <w:r w:rsidRPr="00816A74">
        <w:rPr>
          <w:sz w:val="28"/>
          <w:szCs w:val="28"/>
        </w:rPr>
        <w:t xml:space="preserve"> и ректификационную очистку цинка. Процесс ректификации позволяет получить металл с содержанием 99,996 % цинка и более. В процессе ректификации получают также в виде отдельных продуктов  кадмий и свинец. Процесс  основан на различии температур кипения цинка (906 </w:t>
      </w:r>
      <w:r w:rsidRPr="00816A74">
        <w:rPr>
          <w:sz w:val="28"/>
          <w:szCs w:val="28"/>
        </w:rPr>
        <w:sym w:font="Symbol" w:char="00B0"/>
      </w:r>
      <w:r w:rsidRPr="00816A74">
        <w:rPr>
          <w:sz w:val="28"/>
          <w:szCs w:val="28"/>
        </w:rPr>
        <w:t>С) и примесей (температура кипения кадмия, свинца, меди и железа 770, 1750, 2310 и 2450</w:t>
      </w:r>
      <w:proofErr w:type="gramStart"/>
      <w:r w:rsidRPr="00816A74">
        <w:rPr>
          <w:sz w:val="28"/>
          <w:szCs w:val="28"/>
        </w:rPr>
        <w:t> </w:t>
      </w:r>
      <w:r w:rsidRPr="00816A74">
        <w:rPr>
          <w:sz w:val="28"/>
          <w:szCs w:val="28"/>
        </w:rPr>
        <w:sym w:font="Symbol" w:char="00B0"/>
      </w:r>
      <w:r w:rsidRPr="00816A74">
        <w:rPr>
          <w:sz w:val="28"/>
          <w:szCs w:val="28"/>
        </w:rPr>
        <w:t>С</w:t>
      </w:r>
      <w:proofErr w:type="gramEnd"/>
      <w:r w:rsidRPr="00816A74">
        <w:rPr>
          <w:sz w:val="28"/>
          <w:szCs w:val="28"/>
        </w:rPr>
        <w:t xml:space="preserve"> соответственно).  Ректификация представляет собой непрерывный противоточный  процесс разделения компонентов, когда процессы дистилляции и конденсации фаз повторяются многократно. Она позволяет разделить компоненты с  близкими температурами кипения с получением чистых веществ.    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Рафинирование цинка ректификацией проводят в ректификационных колоннах, имеющих 40-50 тарелок специальной формы, сделанных из карборунда. Тарелка представляет собой плоский сосуд с отверстием в дне, через которое пары металла, испаряющегося от нагрева,  поднимаются вверх, а жидкая фаза стекает вниз на нижнюю тарелку. 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 Тарелки нижней части колонны обогреваются для испарения металлов, а верхняя часть колонны (</w:t>
      </w:r>
      <w:proofErr w:type="spellStart"/>
      <w:r w:rsidRPr="00816A74">
        <w:rPr>
          <w:sz w:val="28"/>
          <w:szCs w:val="28"/>
        </w:rPr>
        <w:t>дефлегматорная</w:t>
      </w:r>
      <w:proofErr w:type="spellEnd"/>
      <w:r w:rsidRPr="00816A74">
        <w:rPr>
          <w:sz w:val="28"/>
          <w:szCs w:val="28"/>
        </w:rPr>
        <w:t xml:space="preserve">) не обогревается. Нижняя часть колонны, где сжигают, топливо представляет собой испаритель. Здесь происходит испарение легко летучего компонента. Его пары поступают в </w:t>
      </w:r>
      <w:proofErr w:type="spellStart"/>
      <w:r w:rsidRPr="00816A74">
        <w:rPr>
          <w:sz w:val="28"/>
          <w:szCs w:val="28"/>
        </w:rPr>
        <w:t>необогреваемую</w:t>
      </w:r>
      <w:proofErr w:type="spellEnd"/>
      <w:r w:rsidRPr="00816A74">
        <w:rPr>
          <w:sz w:val="28"/>
          <w:szCs w:val="28"/>
        </w:rPr>
        <w:t xml:space="preserve"> зону колонны.  В </w:t>
      </w:r>
      <w:proofErr w:type="spellStart"/>
      <w:r w:rsidRPr="00816A74">
        <w:rPr>
          <w:sz w:val="28"/>
          <w:szCs w:val="28"/>
        </w:rPr>
        <w:t>необогреваемой</w:t>
      </w:r>
      <w:proofErr w:type="spellEnd"/>
      <w:r w:rsidRPr="00816A74">
        <w:rPr>
          <w:sz w:val="28"/>
          <w:szCs w:val="28"/>
        </w:rPr>
        <w:t xml:space="preserve"> части колонны происходит частичная конденсация жидкости.  В первую очередь </w:t>
      </w:r>
      <w:proofErr w:type="spellStart"/>
      <w:r w:rsidRPr="00816A74">
        <w:rPr>
          <w:sz w:val="28"/>
          <w:szCs w:val="28"/>
        </w:rPr>
        <w:t>конденструются</w:t>
      </w:r>
      <w:proofErr w:type="spellEnd"/>
      <w:r w:rsidRPr="00816A74">
        <w:rPr>
          <w:sz w:val="28"/>
          <w:szCs w:val="28"/>
        </w:rPr>
        <w:t xml:space="preserve"> компоненты   с более высокой температурой кипения, образуя флегму. Образующаяся флегма стекает вниз навстречу поднимающейся вверх паровой фазе, в </w:t>
      </w:r>
      <w:proofErr w:type="gramStart"/>
      <w:r w:rsidRPr="00816A74">
        <w:rPr>
          <w:sz w:val="28"/>
          <w:szCs w:val="28"/>
        </w:rPr>
        <w:t>связи</w:t>
      </w:r>
      <w:proofErr w:type="gramEnd"/>
      <w:r w:rsidRPr="00816A74">
        <w:rPr>
          <w:sz w:val="28"/>
          <w:szCs w:val="28"/>
        </w:rPr>
        <w:t xml:space="preserve"> с чем паровая фаза дополнительно очищается от примесей  и обогащается низкокипящим металлом, а жидкость обогащается высококипящим компонентом.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Схема цепи аппаратов  для </w:t>
      </w:r>
      <w:proofErr w:type="spellStart"/>
      <w:r w:rsidRPr="00816A74">
        <w:rPr>
          <w:sz w:val="28"/>
          <w:szCs w:val="28"/>
        </w:rPr>
        <w:t>ректификацонной</w:t>
      </w:r>
      <w:proofErr w:type="spellEnd"/>
      <w:r w:rsidRPr="00816A74">
        <w:rPr>
          <w:sz w:val="28"/>
          <w:szCs w:val="28"/>
        </w:rPr>
        <w:t xml:space="preserve"> очистки цинка приведена на рисунке 2.5.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</w:p>
    <w:p w:rsidR="00591413" w:rsidRPr="00816A74" w:rsidRDefault="00591413" w:rsidP="00591413">
      <w:pPr>
        <w:jc w:val="center"/>
        <w:rPr>
          <w:sz w:val="28"/>
          <w:szCs w:val="28"/>
        </w:rPr>
      </w:pPr>
      <w:r w:rsidRPr="00816A74">
        <w:rPr>
          <w:noProof/>
          <w:sz w:val="28"/>
          <w:szCs w:val="28"/>
        </w:rPr>
        <w:drawing>
          <wp:inline distT="0" distB="0" distL="0" distR="0">
            <wp:extent cx="4524375" cy="3590925"/>
            <wp:effectExtent l="19050" t="0" r="9525" b="0"/>
            <wp:docPr id="6" name="Рисунок 6" descr="Цинк-1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Цинк-1000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413" w:rsidRPr="00816A74" w:rsidRDefault="00591413" w:rsidP="00591413">
      <w:pPr>
        <w:jc w:val="both"/>
        <w:rPr>
          <w:sz w:val="28"/>
          <w:szCs w:val="28"/>
        </w:rPr>
      </w:pPr>
    </w:p>
    <w:p w:rsidR="00591413" w:rsidRPr="00816A74" w:rsidRDefault="00591413" w:rsidP="00591413">
      <w:pPr>
        <w:ind w:firstLine="720"/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Рисунок 2.5 Схема цепи аппаратов </w:t>
      </w:r>
      <w:proofErr w:type="spellStart"/>
      <w:r w:rsidRPr="00816A74">
        <w:rPr>
          <w:sz w:val="28"/>
          <w:szCs w:val="28"/>
        </w:rPr>
        <w:t>ректификационноц</w:t>
      </w:r>
      <w:proofErr w:type="spellEnd"/>
      <w:r w:rsidRPr="00816A74">
        <w:rPr>
          <w:sz w:val="28"/>
          <w:szCs w:val="28"/>
        </w:rPr>
        <w:t xml:space="preserve"> установки</w:t>
      </w:r>
    </w:p>
    <w:p w:rsidR="00591413" w:rsidRPr="00816A74" w:rsidRDefault="00591413" w:rsidP="00591413">
      <w:pPr>
        <w:autoSpaceDE w:val="0"/>
        <w:autoSpaceDN w:val="0"/>
        <w:adjustRightInd w:val="0"/>
        <w:rPr>
          <w:rFonts w:eastAsia="TimesNewRoman"/>
          <w:sz w:val="28"/>
          <w:szCs w:val="28"/>
        </w:rPr>
      </w:pPr>
      <w:r w:rsidRPr="00816A74">
        <w:rPr>
          <w:rFonts w:eastAsia="TimesNewRoman"/>
          <w:sz w:val="28"/>
          <w:szCs w:val="28"/>
        </w:rPr>
        <w:t xml:space="preserve"> </w:t>
      </w:r>
    </w:p>
    <w:p w:rsidR="00591413" w:rsidRPr="00816A74" w:rsidRDefault="00591413" w:rsidP="00591413">
      <w:pPr>
        <w:autoSpaceDE w:val="0"/>
        <w:autoSpaceDN w:val="0"/>
        <w:adjustRightInd w:val="0"/>
        <w:jc w:val="center"/>
        <w:rPr>
          <w:sz w:val="28"/>
          <w:szCs w:val="28"/>
        </w:rPr>
      </w:pPr>
      <w:proofErr w:type="gramStart"/>
      <w:r w:rsidRPr="00816A74">
        <w:rPr>
          <w:rFonts w:eastAsia="TimesNewRoman"/>
          <w:sz w:val="28"/>
          <w:szCs w:val="28"/>
        </w:rPr>
        <w:t xml:space="preserve">1 – печь-миксер; 2 – приемник «свинцовой» колонны; 3 – «свинцовая» ректификационная колонна; 4 – камера горения топлива; 5 – зумпф «свинцовой» колонны; 6 – печь </w:t>
      </w:r>
      <w:proofErr w:type="spellStart"/>
      <w:r w:rsidRPr="00816A74">
        <w:rPr>
          <w:rFonts w:eastAsia="TimesNewRoman"/>
          <w:sz w:val="28"/>
          <w:szCs w:val="28"/>
        </w:rPr>
        <w:t>ликвационного</w:t>
      </w:r>
      <w:proofErr w:type="spellEnd"/>
      <w:r w:rsidRPr="00816A74">
        <w:rPr>
          <w:rFonts w:eastAsia="TimesNewRoman"/>
          <w:sz w:val="28"/>
          <w:szCs w:val="28"/>
        </w:rPr>
        <w:t xml:space="preserve"> рафинирования свинца; 7 – конденсатор «свинцовой» колонны; 8 – «кадмиевая» ректификационная колонна; 9 – конденсатор «кадмиевой» колонны; 10 – печь для разливки рафинированного цинка</w:t>
      </w:r>
      <w:proofErr w:type="gramEnd"/>
    </w:p>
    <w:p w:rsidR="00591413" w:rsidRPr="00816A74" w:rsidRDefault="00591413" w:rsidP="00591413">
      <w:pPr>
        <w:jc w:val="both"/>
        <w:rPr>
          <w:sz w:val="28"/>
          <w:szCs w:val="28"/>
        </w:rPr>
      </w:pP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Ректификацию цинка проводят в две стадии. На первой стадии отделяют от остальных примесей цинк и кадмий,  а на второй стадии цинк отделяется от кадмия.      Первую стадию, как правило, осуществляют  в двух свинцовых </w:t>
      </w:r>
      <w:r w:rsidRPr="00816A74">
        <w:rPr>
          <w:sz w:val="28"/>
          <w:szCs w:val="28"/>
        </w:rPr>
        <w:lastRenderedPageBreak/>
        <w:t xml:space="preserve">колоннах, работающих параллельно. Расплавленный цинк их миксера поступает в приёмник свинцовой колонны, а оттуда по трубе в верхнюю </w:t>
      </w:r>
      <w:proofErr w:type="spellStart"/>
      <w:r w:rsidRPr="00816A74">
        <w:rPr>
          <w:sz w:val="28"/>
          <w:szCs w:val="28"/>
        </w:rPr>
        <w:t>необогреваемую</w:t>
      </w:r>
      <w:proofErr w:type="spellEnd"/>
      <w:r w:rsidRPr="00816A74">
        <w:rPr>
          <w:sz w:val="28"/>
          <w:szCs w:val="28"/>
        </w:rPr>
        <w:t xml:space="preserve"> зону свинцовой колонны. Расплавленный цинк опускается вниз и попадает на тарелки, которые находятся в камере сгорания. Эту зону называют испарителем. Здесь по достижении температуры кипения цинка  весь кадмий и около 85% цинка испаряются. Их пары поднимаются вверх и попадают в зону </w:t>
      </w:r>
      <w:proofErr w:type="spellStart"/>
      <w:r w:rsidRPr="00816A74">
        <w:rPr>
          <w:sz w:val="28"/>
          <w:szCs w:val="28"/>
        </w:rPr>
        <w:t>необогреваемых</w:t>
      </w:r>
      <w:proofErr w:type="spellEnd"/>
      <w:r w:rsidRPr="00816A74">
        <w:rPr>
          <w:sz w:val="28"/>
          <w:szCs w:val="28"/>
        </w:rPr>
        <w:t xml:space="preserve">  тарелок. По мере подъёма вверх, газовая фаза обогащается легколетучими цинком и кадмием, стекающая  вниз жидкость (флегма), обогащается труднолетучими компонентами, в том числе свинцом. Продуктами свинцовой колонны являются </w:t>
      </w:r>
      <w:r w:rsidRPr="00816A74">
        <w:rPr>
          <w:sz w:val="28"/>
          <w:szCs w:val="28"/>
          <w:highlight w:val="yellow"/>
        </w:rPr>
        <w:t>цинк с повышенным содержанием свинца</w:t>
      </w:r>
      <w:r w:rsidRPr="00816A74">
        <w:rPr>
          <w:sz w:val="28"/>
          <w:szCs w:val="28"/>
        </w:rPr>
        <w:t xml:space="preserve"> и железа, выпускаемый из нижней части колонны и направляемый обычно в </w:t>
      </w:r>
      <w:proofErr w:type="spellStart"/>
      <w:r w:rsidRPr="00816A74">
        <w:rPr>
          <w:sz w:val="28"/>
          <w:szCs w:val="28"/>
        </w:rPr>
        <w:t>ликвационную</w:t>
      </w:r>
      <w:proofErr w:type="spellEnd"/>
      <w:r w:rsidRPr="00816A74">
        <w:rPr>
          <w:sz w:val="28"/>
          <w:szCs w:val="28"/>
        </w:rPr>
        <w:t xml:space="preserve"> печь и паровая фаза, содержащая цинк и кадмий и отводимая из верхней части колонны. Пары цинка и кадмия из верхней части свинцовой колонны поступают в конденсатор, представляющий собой камеру,  футерованную карборундовым кирпичом, где конденсируются.  </w:t>
      </w:r>
      <w:r w:rsidRPr="00816A74">
        <w:rPr>
          <w:sz w:val="28"/>
          <w:szCs w:val="28"/>
          <w:highlight w:val="yellow"/>
        </w:rPr>
        <w:t xml:space="preserve">Жидкий </w:t>
      </w:r>
      <w:proofErr w:type="spellStart"/>
      <w:proofErr w:type="gramStart"/>
      <w:r w:rsidRPr="00816A74">
        <w:rPr>
          <w:sz w:val="28"/>
          <w:szCs w:val="28"/>
          <w:highlight w:val="yellow"/>
        </w:rPr>
        <w:t>цинк-кадмиевый</w:t>
      </w:r>
      <w:proofErr w:type="spellEnd"/>
      <w:proofErr w:type="gramEnd"/>
      <w:r w:rsidRPr="00816A74">
        <w:rPr>
          <w:sz w:val="28"/>
          <w:szCs w:val="28"/>
        </w:rPr>
        <w:t xml:space="preserve"> сплав из конденсатора по жалобу поступает в приёмник кадмиевой колонны. Из приемника кадмиевой колонны по трубе  сплав поступает в среднюю часть  кадмиевой  колонны, в которой  осуществляется вторая стадия ректификации, представляющая собой разделение цинка и кадмия. Кадмиевая колонна работает по такому же принципу, что и свинцовая.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Продуктами кадмиевой колонны  является, рафинированный цинк, который стекает в зумпф кадмиевой колонны  и конденсат </w:t>
      </w:r>
      <w:proofErr w:type="spellStart"/>
      <w:proofErr w:type="gramStart"/>
      <w:r w:rsidRPr="00816A74">
        <w:rPr>
          <w:sz w:val="28"/>
          <w:szCs w:val="28"/>
        </w:rPr>
        <w:t>цинк-кадмиевого</w:t>
      </w:r>
      <w:proofErr w:type="spellEnd"/>
      <w:proofErr w:type="gramEnd"/>
      <w:r w:rsidRPr="00816A74">
        <w:rPr>
          <w:sz w:val="28"/>
          <w:szCs w:val="28"/>
        </w:rPr>
        <w:t xml:space="preserve"> сплава, который собирается в конденсаторе кадмиевой колонны.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Рафинированный цинк характеризуется составом, %: 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-99,995- 99,99$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 xml:space="preserve">-0,002;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-0,003;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-0,001 и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>- 0,001.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Богатые кадмием пары  конденсируются в конденсаторе. Конденсат представляет собой </w:t>
      </w:r>
      <w:proofErr w:type="spellStart"/>
      <w:r w:rsidRPr="00816A74">
        <w:rPr>
          <w:sz w:val="28"/>
          <w:szCs w:val="28"/>
        </w:rPr>
        <w:t>цинккадмиевый</w:t>
      </w:r>
      <w:proofErr w:type="spellEnd"/>
      <w:r w:rsidRPr="00816A74">
        <w:rPr>
          <w:sz w:val="28"/>
          <w:szCs w:val="28"/>
        </w:rPr>
        <w:t xml:space="preserve"> сплав, содержащий около 40% С</w:t>
      </w:r>
      <w:proofErr w:type="gramStart"/>
      <w:r w:rsidRPr="00816A74">
        <w:rPr>
          <w:sz w:val="28"/>
          <w:szCs w:val="28"/>
          <w:lang w:val="en-US"/>
        </w:rPr>
        <w:t>d</w:t>
      </w:r>
      <w:proofErr w:type="gramEnd"/>
      <w:r w:rsidRPr="00816A74">
        <w:rPr>
          <w:sz w:val="28"/>
          <w:szCs w:val="28"/>
        </w:rPr>
        <w:t xml:space="preserve">. Часть сплава конденсируется в виде пыли или губки и представляет собой </w:t>
      </w:r>
      <w:proofErr w:type="spellStart"/>
      <w:r w:rsidRPr="00816A74">
        <w:rPr>
          <w:sz w:val="28"/>
          <w:szCs w:val="28"/>
        </w:rPr>
        <w:t>пусьеру</w:t>
      </w:r>
      <w:proofErr w:type="spellEnd"/>
      <w:r w:rsidRPr="00816A74">
        <w:rPr>
          <w:sz w:val="28"/>
          <w:szCs w:val="28"/>
        </w:rPr>
        <w:t>.</w:t>
      </w:r>
    </w:p>
    <w:p w:rsidR="00591413" w:rsidRPr="00816A74" w:rsidRDefault="00591413" w:rsidP="00591413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Извлечение цинка в рафинированный металл составляет 93-95% </w:t>
      </w:r>
    </w:p>
    <w:p w:rsidR="00591413" w:rsidRDefault="00591413" w:rsidP="00591413"/>
    <w:p w:rsidR="000E1921" w:rsidRPr="00816A74" w:rsidRDefault="000E1921" w:rsidP="000E1921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</w:t>
      </w:r>
    </w:p>
    <w:p w:rsidR="00073A99" w:rsidRDefault="00073A99"/>
    <w:sectPr w:rsidR="00073A99" w:rsidSect="00103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1921"/>
    <w:rsid w:val="00073A99"/>
    <w:rsid w:val="000E1921"/>
    <w:rsid w:val="0010341B"/>
    <w:rsid w:val="003137FC"/>
    <w:rsid w:val="00591413"/>
    <w:rsid w:val="00693D34"/>
    <w:rsid w:val="00811B91"/>
    <w:rsid w:val="009E4D9E"/>
    <w:rsid w:val="00AF3427"/>
    <w:rsid w:val="00B431A0"/>
    <w:rsid w:val="00DC1F7C"/>
    <w:rsid w:val="00EA2EC8"/>
    <w:rsid w:val="00F854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9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19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192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style-span">
    <w:name w:val="apple-style-span"/>
    <w:basedOn w:val="a0"/>
    <w:rsid w:val="005914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http://rudocs.exdat.com/pars_docs/tw_refs/162/161734/161734_html_2e59ed22.png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0FC21-FD48-4ABA-8B3B-F52055D15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18</Pages>
  <Words>5837</Words>
  <Characters>33272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2021-11-28T17:08:00Z</dcterms:created>
  <dcterms:modified xsi:type="dcterms:W3CDTF">2021-11-30T10:49:00Z</dcterms:modified>
</cp:coreProperties>
</file>